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3174B" w14:textId="77777777" w:rsidR="005F101E" w:rsidRDefault="005F101E" w:rsidP="005F101E">
      <w:pPr>
        <w:tabs>
          <w:tab w:val="left" w:pos="9072"/>
        </w:tabs>
        <w:ind w:right="-43"/>
        <w:jc w:val="both"/>
        <w:rPr>
          <w:sz w:val="45"/>
          <w:szCs w:val="45"/>
        </w:rPr>
      </w:pPr>
    </w:p>
    <w:p w14:paraId="11521366" w14:textId="6647ACEE" w:rsidR="005F101E" w:rsidRPr="002D435C" w:rsidRDefault="005F101E" w:rsidP="005F101E">
      <w:pPr>
        <w:tabs>
          <w:tab w:val="left" w:pos="9072"/>
        </w:tabs>
        <w:ind w:right="-43"/>
        <w:rPr>
          <w:sz w:val="72"/>
          <w:szCs w:val="72"/>
        </w:rPr>
      </w:pPr>
      <w:r w:rsidRPr="002D435C">
        <w:rPr>
          <w:sz w:val="72"/>
          <w:szCs w:val="72"/>
        </w:rPr>
        <w:t>CÓDIGO DE CONDUTA</w:t>
      </w:r>
    </w:p>
    <w:p w14:paraId="0EF78FE8" w14:textId="14BEFCA2" w:rsidR="005F101E" w:rsidRPr="002D435C" w:rsidRDefault="005F101E" w:rsidP="005F101E">
      <w:pPr>
        <w:tabs>
          <w:tab w:val="left" w:pos="9072"/>
        </w:tabs>
        <w:ind w:right="-43"/>
        <w:rPr>
          <w:sz w:val="72"/>
          <w:szCs w:val="72"/>
        </w:rPr>
      </w:pPr>
      <w:r w:rsidRPr="002D435C">
        <w:rPr>
          <w:sz w:val="72"/>
          <w:szCs w:val="72"/>
        </w:rPr>
        <w:t>E INTEGRIDADE</w:t>
      </w:r>
    </w:p>
    <w:p w14:paraId="2B317F93" w14:textId="4A586A4F" w:rsidR="005F101E" w:rsidRDefault="005F101E" w:rsidP="005F101E">
      <w:pPr>
        <w:tabs>
          <w:tab w:val="left" w:pos="9072"/>
        </w:tabs>
        <w:ind w:right="-43"/>
        <w:rPr>
          <w:sz w:val="72"/>
          <w:szCs w:val="72"/>
        </w:rPr>
      </w:pPr>
      <w:r w:rsidRPr="002D435C">
        <w:rPr>
          <w:sz w:val="72"/>
          <w:szCs w:val="72"/>
        </w:rPr>
        <w:t>DA EMC</w:t>
      </w:r>
    </w:p>
    <w:p w14:paraId="24FF7B2B" w14:textId="5BA67A5B" w:rsidR="001578FC" w:rsidRPr="001578FC" w:rsidRDefault="001578FC" w:rsidP="005F101E">
      <w:pPr>
        <w:tabs>
          <w:tab w:val="left" w:pos="9072"/>
        </w:tabs>
        <w:ind w:right="-43"/>
        <w:rPr>
          <w:sz w:val="24"/>
          <w:szCs w:val="24"/>
        </w:rPr>
      </w:pPr>
      <w:r w:rsidRPr="001578FC">
        <w:rPr>
          <w:sz w:val="24"/>
          <w:szCs w:val="24"/>
        </w:rPr>
        <w:t>(CLASSIFICADO POR ASSUNTO)</w:t>
      </w:r>
    </w:p>
    <w:p w14:paraId="24F7F063" w14:textId="77777777" w:rsidR="005F101E" w:rsidRPr="005B12F2" w:rsidRDefault="005F101E" w:rsidP="005F101E">
      <w:pPr>
        <w:tabs>
          <w:tab w:val="left" w:pos="9072"/>
        </w:tabs>
        <w:ind w:right="-43"/>
        <w:jc w:val="both"/>
        <w:rPr>
          <w:sz w:val="45"/>
          <w:szCs w:val="45"/>
        </w:rPr>
      </w:pPr>
    </w:p>
    <w:p w14:paraId="56CDD277" w14:textId="77777777" w:rsidR="005F101E" w:rsidRPr="005B12F2" w:rsidRDefault="005F101E" w:rsidP="005F101E">
      <w:pPr>
        <w:tabs>
          <w:tab w:val="left" w:pos="9072"/>
        </w:tabs>
        <w:ind w:right="-43"/>
        <w:jc w:val="both"/>
        <w:rPr>
          <w:sz w:val="45"/>
          <w:szCs w:val="45"/>
        </w:rPr>
      </w:pPr>
    </w:p>
    <w:p w14:paraId="31100A87" w14:textId="77777777" w:rsidR="005F101E" w:rsidRPr="005B12F2" w:rsidRDefault="005F101E" w:rsidP="005F101E">
      <w:pPr>
        <w:tabs>
          <w:tab w:val="left" w:pos="9072"/>
        </w:tabs>
        <w:ind w:right="-43"/>
        <w:jc w:val="both"/>
        <w:rPr>
          <w:sz w:val="45"/>
          <w:szCs w:val="45"/>
        </w:rPr>
      </w:pPr>
    </w:p>
    <w:p w14:paraId="4F70BB14" w14:textId="77777777" w:rsidR="005F101E" w:rsidRPr="005B12F2" w:rsidRDefault="005F101E" w:rsidP="005F101E">
      <w:pPr>
        <w:tabs>
          <w:tab w:val="left" w:pos="9072"/>
        </w:tabs>
        <w:ind w:right="-43"/>
        <w:jc w:val="both"/>
        <w:rPr>
          <w:sz w:val="45"/>
          <w:szCs w:val="45"/>
        </w:rPr>
      </w:pPr>
    </w:p>
    <w:p w14:paraId="32C5C688" w14:textId="77777777" w:rsidR="005F101E" w:rsidRPr="005B12F2" w:rsidRDefault="005F101E" w:rsidP="005F101E">
      <w:pPr>
        <w:tabs>
          <w:tab w:val="left" w:pos="9072"/>
        </w:tabs>
        <w:ind w:right="-43"/>
        <w:jc w:val="both"/>
        <w:rPr>
          <w:sz w:val="45"/>
          <w:szCs w:val="45"/>
        </w:rPr>
      </w:pPr>
    </w:p>
    <w:p w14:paraId="685E2832" w14:textId="77777777" w:rsidR="005F101E" w:rsidRPr="005B12F2" w:rsidRDefault="005F101E" w:rsidP="005F101E">
      <w:pPr>
        <w:tabs>
          <w:tab w:val="left" w:pos="9072"/>
        </w:tabs>
        <w:ind w:right="-43"/>
        <w:jc w:val="both"/>
        <w:rPr>
          <w:sz w:val="45"/>
          <w:szCs w:val="45"/>
        </w:rPr>
      </w:pPr>
    </w:p>
    <w:p w14:paraId="7F38E95E" w14:textId="77777777" w:rsidR="005F101E" w:rsidRPr="005B12F2" w:rsidRDefault="005F101E" w:rsidP="005F101E">
      <w:pPr>
        <w:tabs>
          <w:tab w:val="left" w:pos="9072"/>
        </w:tabs>
        <w:ind w:right="-43"/>
        <w:jc w:val="both"/>
        <w:rPr>
          <w:sz w:val="45"/>
          <w:szCs w:val="45"/>
        </w:rPr>
      </w:pPr>
    </w:p>
    <w:p w14:paraId="455DA7DF" w14:textId="77777777" w:rsidR="005F101E" w:rsidRPr="005B12F2" w:rsidRDefault="005F101E" w:rsidP="005F101E">
      <w:pPr>
        <w:tabs>
          <w:tab w:val="left" w:pos="9072"/>
        </w:tabs>
        <w:ind w:right="-43"/>
        <w:jc w:val="both"/>
        <w:rPr>
          <w:sz w:val="45"/>
          <w:szCs w:val="45"/>
        </w:rPr>
      </w:pPr>
    </w:p>
    <w:p w14:paraId="34FDDF11" w14:textId="77777777" w:rsidR="005F101E" w:rsidRPr="005B12F2" w:rsidRDefault="005F101E" w:rsidP="005F101E">
      <w:pPr>
        <w:tabs>
          <w:tab w:val="left" w:pos="9072"/>
        </w:tabs>
        <w:ind w:right="-43"/>
        <w:jc w:val="both"/>
        <w:rPr>
          <w:sz w:val="45"/>
          <w:szCs w:val="45"/>
        </w:rPr>
      </w:pPr>
    </w:p>
    <w:p w14:paraId="0A636CD7" w14:textId="77777777" w:rsidR="005F101E" w:rsidRPr="005B12F2" w:rsidRDefault="005F101E" w:rsidP="005F101E">
      <w:pPr>
        <w:tabs>
          <w:tab w:val="left" w:pos="9072"/>
        </w:tabs>
        <w:ind w:right="-43"/>
        <w:jc w:val="both"/>
        <w:rPr>
          <w:sz w:val="45"/>
          <w:szCs w:val="45"/>
        </w:rPr>
      </w:pPr>
    </w:p>
    <w:p w14:paraId="23532988" w14:textId="77777777" w:rsidR="005F101E" w:rsidRPr="005B12F2" w:rsidRDefault="005F101E" w:rsidP="005F101E">
      <w:pPr>
        <w:tabs>
          <w:tab w:val="left" w:pos="9072"/>
        </w:tabs>
        <w:ind w:right="-43"/>
        <w:jc w:val="both"/>
        <w:rPr>
          <w:sz w:val="45"/>
          <w:szCs w:val="45"/>
        </w:rPr>
      </w:pPr>
    </w:p>
    <w:p w14:paraId="486D0D70" w14:textId="77777777" w:rsidR="005F101E" w:rsidRPr="005B12F2" w:rsidRDefault="005F101E" w:rsidP="005F101E">
      <w:pPr>
        <w:tabs>
          <w:tab w:val="left" w:pos="9072"/>
        </w:tabs>
        <w:ind w:right="-43"/>
        <w:jc w:val="both"/>
        <w:rPr>
          <w:sz w:val="45"/>
          <w:szCs w:val="45"/>
        </w:rPr>
      </w:pPr>
    </w:p>
    <w:p w14:paraId="1AA96306" w14:textId="77777777" w:rsidR="005F101E" w:rsidRPr="005B12F2" w:rsidRDefault="005F101E" w:rsidP="005F101E">
      <w:pPr>
        <w:tabs>
          <w:tab w:val="left" w:pos="9072"/>
        </w:tabs>
        <w:ind w:right="-43"/>
        <w:jc w:val="both"/>
        <w:rPr>
          <w:sz w:val="45"/>
          <w:szCs w:val="45"/>
        </w:rPr>
      </w:pPr>
    </w:p>
    <w:p w14:paraId="6F488EC8" w14:textId="77777777" w:rsidR="005F101E" w:rsidRPr="005B12F2" w:rsidRDefault="005F101E" w:rsidP="005F101E">
      <w:pPr>
        <w:tabs>
          <w:tab w:val="left" w:pos="9072"/>
        </w:tabs>
        <w:ind w:right="-43"/>
        <w:jc w:val="both"/>
        <w:rPr>
          <w:sz w:val="45"/>
          <w:szCs w:val="45"/>
        </w:rPr>
      </w:pPr>
    </w:p>
    <w:p w14:paraId="4D9A71F0" w14:textId="77777777" w:rsidR="005F101E" w:rsidRPr="005B12F2" w:rsidRDefault="005F101E" w:rsidP="005F101E">
      <w:pPr>
        <w:tabs>
          <w:tab w:val="left" w:pos="9072"/>
        </w:tabs>
        <w:ind w:right="-43"/>
        <w:jc w:val="both"/>
        <w:rPr>
          <w:sz w:val="45"/>
          <w:szCs w:val="45"/>
        </w:rPr>
      </w:pPr>
    </w:p>
    <w:p w14:paraId="411A73FF" w14:textId="77777777" w:rsidR="002D435C" w:rsidRDefault="002D435C" w:rsidP="005F101E">
      <w:pPr>
        <w:tabs>
          <w:tab w:val="left" w:pos="9072"/>
        </w:tabs>
        <w:ind w:right="-43"/>
        <w:jc w:val="both"/>
        <w:rPr>
          <w:sz w:val="45"/>
          <w:szCs w:val="45"/>
        </w:rPr>
      </w:pPr>
    </w:p>
    <w:p w14:paraId="2EE0CB30" w14:textId="77777777" w:rsidR="002D435C" w:rsidRPr="005B12F2" w:rsidRDefault="002D435C" w:rsidP="005F101E">
      <w:pPr>
        <w:tabs>
          <w:tab w:val="left" w:pos="9072"/>
        </w:tabs>
        <w:ind w:right="-43"/>
        <w:jc w:val="both"/>
        <w:rPr>
          <w:sz w:val="45"/>
          <w:szCs w:val="45"/>
        </w:rPr>
      </w:pPr>
    </w:p>
    <w:p w14:paraId="0A6686E0" w14:textId="77777777" w:rsidR="00972936" w:rsidRPr="005B12F2" w:rsidRDefault="00972936" w:rsidP="005F101E">
      <w:pPr>
        <w:tabs>
          <w:tab w:val="left" w:pos="9072"/>
        </w:tabs>
        <w:ind w:right="-43"/>
        <w:jc w:val="both"/>
        <w:rPr>
          <w:sz w:val="24"/>
          <w:szCs w:val="24"/>
        </w:rPr>
      </w:pPr>
    </w:p>
    <w:p w14:paraId="00000001" w14:textId="77777777" w:rsidR="00EB34E1" w:rsidRPr="005B12F2" w:rsidRDefault="008C0561"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Índice</w:t>
      </w:r>
    </w:p>
    <w:p w14:paraId="41CFAF06" w14:textId="77777777" w:rsidR="007B645B" w:rsidRPr="005B12F2" w:rsidRDefault="007B645B" w:rsidP="005F101E">
      <w:pPr>
        <w:tabs>
          <w:tab w:val="left" w:pos="9072"/>
        </w:tabs>
        <w:ind w:right="-43"/>
        <w:jc w:val="both"/>
        <w:rPr>
          <w:rFonts w:asciiTheme="majorHAnsi" w:hAnsiTheme="majorHAnsi" w:cstheme="majorHAnsi"/>
          <w:sz w:val="18"/>
          <w:szCs w:val="18"/>
        </w:rPr>
      </w:pPr>
    </w:p>
    <w:p w14:paraId="29690B55" w14:textId="77777777" w:rsidR="002D435C" w:rsidRDefault="002D435C" w:rsidP="002D435C">
      <w:pPr>
        <w:tabs>
          <w:tab w:val="left" w:pos="9072"/>
        </w:tabs>
        <w:ind w:right="-43"/>
        <w:jc w:val="both"/>
        <w:rPr>
          <w:rFonts w:asciiTheme="majorHAnsi" w:hAnsiTheme="majorHAnsi" w:cstheme="majorHAnsi"/>
          <w:b/>
          <w:sz w:val="18"/>
          <w:szCs w:val="18"/>
        </w:rPr>
      </w:pPr>
      <w:r w:rsidRPr="002D435C">
        <w:rPr>
          <w:rFonts w:asciiTheme="majorHAnsi" w:hAnsiTheme="majorHAnsi" w:cstheme="majorHAnsi"/>
          <w:b/>
          <w:sz w:val="18"/>
          <w:szCs w:val="18"/>
        </w:rPr>
        <w:t>CÓDIGO DE CONDUTA</w:t>
      </w:r>
      <w:r>
        <w:rPr>
          <w:rFonts w:asciiTheme="majorHAnsi" w:hAnsiTheme="majorHAnsi" w:cstheme="majorHAnsi"/>
          <w:b/>
          <w:sz w:val="18"/>
          <w:szCs w:val="18"/>
        </w:rPr>
        <w:t xml:space="preserve"> </w:t>
      </w:r>
      <w:r w:rsidRPr="002D435C">
        <w:rPr>
          <w:rFonts w:asciiTheme="majorHAnsi" w:hAnsiTheme="majorHAnsi" w:cstheme="majorHAnsi"/>
          <w:b/>
          <w:sz w:val="18"/>
          <w:szCs w:val="18"/>
        </w:rPr>
        <w:t>E INTEGRIDADE</w:t>
      </w:r>
      <w:r>
        <w:rPr>
          <w:rFonts w:asciiTheme="majorHAnsi" w:hAnsiTheme="majorHAnsi" w:cstheme="majorHAnsi"/>
          <w:b/>
          <w:sz w:val="18"/>
          <w:szCs w:val="18"/>
        </w:rPr>
        <w:t xml:space="preserve"> </w:t>
      </w:r>
      <w:r w:rsidRPr="002D435C">
        <w:rPr>
          <w:rFonts w:asciiTheme="majorHAnsi" w:hAnsiTheme="majorHAnsi" w:cstheme="majorHAnsi"/>
          <w:b/>
          <w:sz w:val="18"/>
          <w:szCs w:val="18"/>
        </w:rPr>
        <w:t>DA EMC</w:t>
      </w:r>
    </w:p>
    <w:p w14:paraId="04C68BBA" w14:textId="77777777" w:rsidR="002D435C" w:rsidRDefault="002D435C" w:rsidP="002D435C">
      <w:pPr>
        <w:tabs>
          <w:tab w:val="left" w:pos="9072"/>
        </w:tabs>
        <w:ind w:right="-43"/>
        <w:jc w:val="both"/>
        <w:rPr>
          <w:rFonts w:asciiTheme="majorHAnsi" w:hAnsiTheme="majorHAnsi" w:cstheme="majorHAnsi"/>
          <w:b/>
          <w:sz w:val="18"/>
          <w:szCs w:val="18"/>
        </w:rPr>
      </w:pPr>
    </w:p>
    <w:p w14:paraId="73C07B75" w14:textId="3DE4921F" w:rsidR="00F6374E" w:rsidRPr="005B12F2" w:rsidRDefault="00F6374E" w:rsidP="002D435C">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 xml:space="preserve">TÍTULO I </w:t>
      </w:r>
      <w:r w:rsidR="00AE1629" w:rsidRPr="005B12F2">
        <w:rPr>
          <w:rFonts w:asciiTheme="majorHAnsi" w:hAnsiTheme="majorHAnsi" w:cstheme="majorHAnsi"/>
          <w:b/>
          <w:sz w:val="18"/>
          <w:szCs w:val="18"/>
        </w:rPr>
        <w:t>-</w:t>
      </w:r>
      <w:r w:rsidRPr="005B12F2">
        <w:rPr>
          <w:rFonts w:asciiTheme="majorHAnsi" w:hAnsiTheme="majorHAnsi" w:cstheme="majorHAnsi"/>
          <w:b/>
          <w:sz w:val="18"/>
          <w:szCs w:val="18"/>
        </w:rPr>
        <w:t xml:space="preserve"> DISPOSIÇÕES GERAIS</w:t>
      </w:r>
    </w:p>
    <w:p w14:paraId="00000002" w14:textId="7F27139B" w:rsidR="00EB34E1" w:rsidRPr="005B12F2" w:rsidRDefault="00E4689D"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CAPÍTULO I</w:t>
      </w:r>
      <w:r w:rsidR="008C0561" w:rsidRPr="005B12F2">
        <w:rPr>
          <w:rFonts w:asciiTheme="majorHAnsi" w:hAnsiTheme="majorHAnsi" w:cstheme="majorHAnsi"/>
          <w:b/>
          <w:sz w:val="18"/>
          <w:szCs w:val="18"/>
        </w:rPr>
        <w:t xml:space="preserve"> - </w:t>
      </w:r>
      <w:r w:rsidR="007C7E83" w:rsidRPr="005B12F2">
        <w:rPr>
          <w:rFonts w:asciiTheme="majorHAnsi" w:hAnsiTheme="majorHAnsi" w:cstheme="majorHAnsi"/>
          <w:b/>
          <w:sz w:val="18"/>
          <w:szCs w:val="18"/>
        </w:rPr>
        <w:t>APRESENTAÇÃO</w:t>
      </w:r>
    </w:p>
    <w:p w14:paraId="00000003" w14:textId="39319A66" w:rsidR="00EB34E1" w:rsidRPr="005B12F2" w:rsidRDefault="0035474D" w:rsidP="00BE42BD">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w:t>
      </w:r>
      <w:r w:rsidR="008C0561" w:rsidRPr="005B12F2">
        <w:rPr>
          <w:rFonts w:asciiTheme="majorHAnsi" w:hAnsiTheme="majorHAnsi" w:cstheme="majorHAnsi"/>
          <w:sz w:val="18"/>
          <w:szCs w:val="18"/>
        </w:rPr>
        <w:t>1</w:t>
      </w:r>
      <w:r w:rsidRPr="005B12F2">
        <w:rPr>
          <w:rFonts w:asciiTheme="majorHAnsi" w:hAnsiTheme="majorHAnsi" w:cstheme="majorHAnsi"/>
          <w:sz w:val="18"/>
          <w:szCs w:val="18"/>
        </w:rPr>
        <w:t>º</w:t>
      </w:r>
      <w:r w:rsidR="00380089" w:rsidRPr="005B12F2">
        <w:rPr>
          <w:rFonts w:asciiTheme="majorHAnsi" w:hAnsiTheme="majorHAnsi" w:cstheme="majorHAnsi"/>
          <w:sz w:val="18"/>
          <w:szCs w:val="18"/>
        </w:rPr>
        <w:t xml:space="preserve"> ................</w:t>
      </w:r>
      <w:r w:rsidR="00BE42BD" w:rsidRPr="005B12F2">
        <w:rPr>
          <w:rFonts w:asciiTheme="majorHAnsi" w:hAnsiTheme="majorHAnsi" w:cstheme="majorHAnsi"/>
          <w:sz w:val="18"/>
          <w:szCs w:val="18"/>
        </w:rPr>
        <w:t>....................................................................................................................</w:t>
      </w:r>
      <w:r w:rsidRPr="005B12F2">
        <w:rPr>
          <w:rFonts w:asciiTheme="majorHAnsi" w:hAnsiTheme="majorHAnsi" w:cstheme="majorHAnsi"/>
          <w:sz w:val="18"/>
          <w:szCs w:val="18"/>
        </w:rPr>
        <w:t>...</w:t>
      </w:r>
      <w:r w:rsidR="00AD7889" w:rsidRPr="005B12F2">
        <w:rPr>
          <w:rFonts w:asciiTheme="majorHAnsi" w:hAnsiTheme="majorHAnsi" w:cstheme="majorHAnsi"/>
          <w:sz w:val="18"/>
          <w:szCs w:val="18"/>
        </w:rPr>
        <w:t>....................</w:t>
      </w:r>
      <w:r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BE42BD" w:rsidRPr="005B12F2">
        <w:rPr>
          <w:rFonts w:asciiTheme="majorHAnsi" w:hAnsiTheme="majorHAnsi" w:cstheme="majorHAnsi"/>
          <w:sz w:val="18"/>
          <w:szCs w:val="18"/>
        </w:rPr>
        <w:t>3</w:t>
      </w:r>
    </w:p>
    <w:p w14:paraId="7C4439E3" w14:textId="2A7EB7EB" w:rsidR="00F6374E" w:rsidRPr="005B12F2" w:rsidRDefault="00F6374E" w:rsidP="00F6374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 xml:space="preserve">CAPÍTULO II </w:t>
      </w:r>
      <w:r w:rsidR="00AE1629" w:rsidRPr="005B12F2">
        <w:rPr>
          <w:rFonts w:asciiTheme="majorHAnsi" w:hAnsiTheme="majorHAnsi" w:cstheme="majorHAnsi"/>
          <w:b/>
          <w:sz w:val="18"/>
          <w:szCs w:val="18"/>
        </w:rPr>
        <w:t>-</w:t>
      </w:r>
      <w:r w:rsidRPr="005B12F2">
        <w:rPr>
          <w:rFonts w:asciiTheme="majorHAnsi" w:hAnsiTheme="majorHAnsi" w:cstheme="majorHAnsi"/>
          <w:b/>
          <w:sz w:val="18"/>
          <w:szCs w:val="18"/>
        </w:rPr>
        <w:t xml:space="preserve"> </w:t>
      </w:r>
      <w:r w:rsidR="00380089" w:rsidRPr="005B12F2">
        <w:rPr>
          <w:rFonts w:asciiTheme="majorHAnsi" w:hAnsiTheme="majorHAnsi" w:cstheme="majorHAnsi"/>
          <w:b/>
          <w:sz w:val="18"/>
          <w:szCs w:val="18"/>
        </w:rPr>
        <w:t>OBJETIVOS</w:t>
      </w:r>
    </w:p>
    <w:p w14:paraId="00000004" w14:textId="3EFD0802" w:rsidR="00EB34E1" w:rsidRPr="005B12F2" w:rsidRDefault="0035474D" w:rsidP="00BE42BD">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2º</w:t>
      </w:r>
      <w:r w:rsidR="00BE42BD" w:rsidRPr="005B12F2">
        <w:rPr>
          <w:rFonts w:asciiTheme="majorHAnsi" w:hAnsiTheme="majorHAnsi" w:cstheme="majorHAnsi"/>
          <w:sz w:val="18"/>
          <w:szCs w:val="18"/>
        </w:rPr>
        <w:t xml:space="preserve"> </w:t>
      </w:r>
      <w:r w:rsidR="000303B9" w:rsidRPr="005B12F2">
        <w:rPr>
          <w:rFonts w:asciiTheme="majorHAnsi" w:hAnsiTheme="majorHAnsi" w:cstheme="majorHAnsi"/>
          <w:sz w:val="18"/>
          <w:szCs w:val="18"/>
        </w:rPr>
        <w:t>........................</w:t>
      </w:r>
      <w:r w:rsidR="00BE42BD" w:rsidRPr="005B12F2">
        <w:rPr>
          <w:rFonts w:asciiTheme="majorHAnsi" w:hAnsiTheme="majorHAnsi" w:cstheme="majorHAnsi"/>
          <w:sz w:val="18"/>
          <w:szCs w:val="18"/>
        </w:rPr>
        <w:t>............................................................................................................</w:t>
      </w:r>
      <w:r w:rsidRPr="005B12F2">
        <w:rPr>
          <w:rFonts w:asciiTheme="majorHAnsi" w:hAnsiTheme="majorHAnsi" w:cstheme="majorHAnsi"/>
          <w:sz w:val="18"/>
          <w:szCs w:val="18"/>
        </w:rPr>
        <w:t>....</w:t>
      </w:r>
      <w:r w:rsidR="00AD7889" w:rsidRPr="005B12F2">
        <w:rPr>
          <w:rFonts w:asciiTheme="majorHAnsi" w:hAnsiTheme="majorHAnsi" w:cstheme="majorHAnsi"/>
          <w:sz w:val="18"/>
          <w:szCs w:val="18"/>
        </w:rPr>
        <w:t>....................</w:t>
      </w:r>
      <w:r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BE42BD" w:rsidRPr="005B12F2">
        <w:rPr>
          <w:rFonts w:asciiTheme="majorHAnsi" w:hAnsiTheme="majorHAnsi" w:cstheme="majorHAnsi"/>
          <w:sz w:val="18"/>
          <w:szCs w:val="18"/>
        </w:rPr>
        <w:t>3</w:t>
      </w:r>
    </w:p>
    <w:p w14:paraId="00000008" w14:textId="0E318D41" w:rsidR="00EB34E1" w:rsidRPr="005B12F2" w:rsidRDefault="00E4689D"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CAPÍTULO II</w:t>
      </w:r>
      <w:r w:rsidR="00380089" w:rsidRPr="005B12F2">
        <w:rPr>
          <w:rFonts w:asciiTheme="majorHAnsi" w:hAnsiTheme="majorHAnsi" w:cstheme="majorHAnsi"/>
          <w:b/>
          <w:sz w:val="18"/>
          <w:szCs w:val="18"/>
        </w:rPr>
        <w:t>I</w:t>
      </w:r>
      <w:r w:rsidR="008C0561" w:rsidRPr="005B12F2">
        <w:rPr>
          <w:rFonts w:asciiTheme="majorHAnsi" w:hAnsiTheme="majorHAnsi" w:cstheme="majorHAnsi"/>
          <w:b/>
          <w:sz w:val="18"/>
          <w:szCs w:val="18"/>
        </w:rPr>
        <w:t xml:space="preserve"> </w:t>
      </w:r>
      <w:r w:rsidR="00AE1629" w:rsidRPr="005B12F2">
        <w:rPr>
          <w:rFonts w:asciiTheme="majorHAnsi" w:hAnsiTheme="majorHAnsi" w:cstheme="majorHAnsi"/>
          <w:b/>
          <w:sz w:val="18"/>
          <w:szCs w:val="18"/>
        </w:rPr>
        <w:t>-</w:t>
      </w:r>
      <w:r w:rsidR="008C0561" w:rsidRPr="005B12F2">
        <w:rPr>
          <w:rFonts w:asciiTheme="majorHAnsi" w:hAnsiTheme="majorHAnsi" w:cstheme="majorHAnsi"/>
          <w:b/>
          <w:sz w:val="18"/>
          <w:szCs w:val="18"/>
        </w:rPr>
        <w:t xml:space="preserve"> </w:t>
      </w:r>
      <w:r w:rsidR="00380089" w:rsidRPr="005B12F2">
        <w:rPr>
          <w:rFonts w:asciiTheme="majorHAnsi" w:hAnsiTheme="majorHAnsi" w:cstheme="majorHAnsi"/>
          <w:b/>
          <w:sz w:val="18"/>
          <w:szCs w:val="18"/>
        </w:rPr>
        <w:t>DESTINATÁRIOS</w:t>
      </w:r>
    </w:p>
    <w:p w14:paraId="29DFDFAE" w14:textId="5E9BEB7C" w:rsidR="000303B9" w:rsidRPr="005B12F2" w:rsidRDefault="000303B9" w:rsidP="000303B9">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3º</w:t>
      </w:r>
      <w:r w:rsidR="00775D61" w:rsidRPr="005B12F2">
        <w:rPr>
          <w:rFonts w:asciiTheme="majorHAnsi" w:hAnsiTheme="majorHAnsi" w:cstheme="majorHAnsi"/>
          <w:sz w:val="18"/>
          <w:szCs w:val="18"/>
        </w:rPr>
        <w:t xml:space="preserve"> - 5º .......</w:t>
      </w:r>
      <w:r w:rsidRPr="005B12F2">
        <w:rPr>
          <w:rFonts w:asciiTheme="majorHAnsi" w:hAnsiTheme="majorHAnsi" w:cstheme="majorHAnsi"/>
          <w:sz w:val="18"/>
          <w:szCs w:val="18"/>
        </w:rPr>
        <w:t>.................................................</w:t>
      </w:r>
      <w:r w:rsidR="00181535" w:rsidRPr="005B12F2">
        <w:rPr>
          <w:rFonts w:asciiTheme="majorHAnsi" w:hAnsiTheme="majorHAnsi" w:cstheme="majorHAnsi"/>
          <w:sz w:val="18"/>
          <w:szCs w:val="18"/>
        </w:rPr>
        <w:t>....................</w:t>
      </w:r>
      <w:r w:rsidRPr="005B12F2">
        <w:rPr>
          <w:rFonts w:asciiTheme="majorHAnsi" w:hAnsiTheme="majorHAnsi" w:cstheme="majorHAnsi"/>
          <w:sz w:val="18"/>
          <w:szCs w:val="18"/>
        </w:rPr>
        <w:t>........................................................................................................3</w:t>
      </w:r>
    </w:p>
    <w:p w14:paraId="3CAFF7BD" w14:textId="35095A00" w:rsidR="00643108" w:rsidRPr="005B12F2" w:rsidRDefault="00643108"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 xml:space="preserve">CAPÍTULO IV </w:t>
      </w:r>
      <w:r w:rsidR="00AE1629" w:rsidRPr="005B12F2">
        <w:rPr>
          <w:rFonts w:asciiTheme="majorHAnsi" w:hAnsiTheme="majorHAnsi" w:cstheme="majorHAnsi"/>
          <w:b/>
          <w:sz w:val="18"/>
          <w:szCs w:val="18"/>
        </w:rPr>
        <w:t>-</w:t>
      </w:r>
      <w:r w:rsidRPr="005B12F2">
        <w:rPr>
          <w:rFonts w:asciiTheme="majorHAnsi" w:hAnsiTheme="majorHAnsi" w:cstheme="majorHAnsi"/>
          <w:b/>
          <w:sz w:val="18"/>
          <w:szCs w:val="18"/>
        </w:rPr>
        <w:t xml:space="preserve"> COMPATIBILIDADE NORMATIVA</w:t>
      </w:r>
    </w:p>
    <w:p w14:paraId="0000000A" w14:textId="03164C58" w:rsidR="00EB34E1" w:rsidRPr="005B12F2" w:rsidRDefault="00D912C3"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6º</w:t>
      </w:r>
      <w:r w:rsidR="007E4843" w:rsidRPr="005B12F2">
        <w:rPr>
          <w:rFonts w:asciiTheme="majorHAnsi" w:hAnsiTheme="majorHAnsi" w:cstheme="majorHAnsi"/>
          <w:sz w:val="18"/>
          <w:szCs w:val="18"/>
        </w:rPr>
        <w:t xml:space="preserve"> </w:t>
      </w:r>
      <w:r w:rsidR="005F3687" w:rsidRPr="005B12F2">
        <w:rPr>
          <w:rFonts w:asciiTheme="majorHAnsi" w:hAnsiTheme="majorHAnsi" w:cstheme="majorHAnsi"/>
          <w:sz w:val="18"/>
          <w:szCs w:val="18"/>
        </w:rPr>
        <w:t>........................................</w:t>
      </w:r>
      <w:r w:rsidR="007E4843" w:rsidRPr="005B12F2">
        <w:rPr>
          <w:rFonts w:asciiTheme="majorHAnsi" w:hAnsiTheme="majorHAnsi" w:cstheme="majorHAnsi"/>
          <w:sz w:val="18"/>
          <w:szCs w:val="18"/>
        </w:rPr>
        <w:t>.........................</w:t>
      </w:r>
      <w:r w:rsidR="00181535" w:rsidRPr="005B12F2">
        <w:rPr>
          <w:rFonts w:asciiTheme="majorHAnsi" w:hAnsiTheme="majorHAnsi" w:cstheme="majorHAnsi"/>
          <w:sz w:val="18"/>
          <w:szCs w:val="18"/>
        </w:rPr>
        <w:t>....................</w:t>
      </w:r>
      <w:r w:rsidR="007E4843" w:rsidRPr="005B12F2">
        <w:rPr>
          <w:rFonts w:asciiTheme="majorHAnsi" w:hAnsiTheme="majorHAnsi" w:cstheme="majorHAnsi"/>
          <w:sz w:val="18"/>
          <w:szCs w:val="18"/>
        </w:rPr>
        <w:t>...................................................................</w:t>
      </w:r>
      <w:r w:rsidR="00AC3A6A" w:rsidRPr="005B12F2">
        <w:rPr>
          <w:rFonts w:asciiTheme="majorHAnsi" w:hAnsiTheme="majorHAnsi" w:cstheme="majorHAnsi"/>
          <w:sz w:val="18"/>
          <w:szCs w:val="18"/>
        </w:rPr>
        <w:t>......</w:t>
      </w:r>
      <w:r w:rsidR="00940B58" w:rsidRPr="005B12F2">
        <w:rPr>
          <w:rFonts w:asciiTheme="majorHAnsi" w:hAnsiTheme="majorHAnsi" w:cstheme="majorHAnsi"/>
          <w:sz w:val="18"/>
          <w:szCs w:val="18"/>
        </w:rPr>
        <w:t>............................</w:t>
      </w:r>
      <w:r w:rsidR="00197DB8">
        <w:rPr>
          <w:rFonts w:asciiTheme="majorHAnsi" w:hAnsiTheme="majorHAnsi" w:cstheme="majorHAnsi"/>
          <w:sz w:val="18"/>
          <w:szCs w:val="18"/>
        </w:rPr>
        <w:t>3</w:t>
      </w:r>
    </w:p>
    <w:p w14:paraId="6948E1CB" w14:textId="435F12AE" w:rsidR="0027155C" w:rsidRPr="005B12F2" w:rsidRDefault="0027155C" w:rsidP="0027155C">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TÍTULO II - PRINCÍPIOS NORTEADORES</w:t>
      </w:r>
    </w:p>
    <w:p w14:paraId="493A9262" w14:textId="416D151F" w:rsidR="00643108" w:rsidRPr="005B12F2" w:rsidRDefault="0027155C" w:rsidP="0027155C">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CAPÍTULO I - PRINCÍPIOS E VALORES ÉTICOS</w:t>
      </w:r>
    </w:p>
    <w:p w14:paraId="0000000B" w14:textId="16C468E5" w:rsidR="00EB34E1" w:rsidRPr="005B12F2" w:rsidRDefault="00D912C3"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7º</w:t>
      </w:r>
      <w:r w:rsidR="007E4843" w:rsidRPr="005B12F2">
        <w:rPr>
          <w:rFonts w:asciiTheme="majorHAnsi" w:hAnsiTheme="majorHAnsi" w:cstheme="majorHAnsi"/>
          <w:sz w:val="18"/>
          <w:szCs w:val="18"/>
        </w:rPr>
        <w:t xml:space="preserve"> </w:t>
      </w:r>
      <w:r w:rsidR="001D0EB8" w:rsidRPr="005B12F2">
        <w:rPr>
          <w:rFonts w:asciiTheme="majorHAnsi" w:hAnsiTheme="majorHAnsi" w:cstheme="majorHAnsi"/>
          <w:sz w:val="18"/>
          <w:szCs w:val="18"/>
        </w:rPr>
        <w:t>................................</w:t>
      </w:r>
      <w:r w:rsidR="007E4843"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7E4843" w:rsidRPr="005B12F2">
        <w:rPr>
          <w:rFonts w:asciiTheme="majorHAnsi" w:hAnsiTheme="majorHAnsi" w:cstheme="majorHAnsi"/>
          <w:sz w:val="18"/>
          <w:szCs w:val="18"/>
        </w:rPr>
        <w:t>...........................................................................................</w:t>
      </w:r>
      <w:r w:rsidR="00A511DC" w:rsidRPr="005B12F2">
        <w:rPr>
          <w:rFonts w:asciiTheme="majorHAnsi" w:hAnsiTheme="majorHAnsi" w:cstheme="majorHAnsi"/>
          <w:sz w:val="18"/>
          <w:szCs w:val="18"/>
        </w:rPr>
        <w:t>......</w:t>
      </w:r>
      <w:r w:rsidR="001E0DD5" w:rsidRPr="005B12F2">
        <w:rPr>
          <w:rFonts w:asciiTheme="majorHAnsi" w:hAnsiTheme="majorHAnsi" w:cstheme="majorHAnsi"/>
          <w:sz w:val="18"/>
          <w:szCs w:val="18"/>
        </w:rPr>
        <w:t>..............................</w:t>
      </w:r>
      <w:r w:rsidR="0066343C" w:rsidRPr="005B12F2">
        <w:rPr>
          <w:rFonts w:asciiTheme="majorHAnsi" w:hAnsiTheme="majorHAnsi" w:cstheme="majorHAnsi"/>
          <w:sz w:val="18"/>
          <w:szCs w:val="18"/>
        </w:rPr>
        <w:t>4</w:t>
      </w:r>
    </w:p>
    <w:p w14:paraId="49100EB3" w14:textId="07F8CD32" w:rsidR="00E94CFE" w:rsidRPr="005B12F2" w:rsidRDefault="00D912C3"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8º</w:t>
      </w:r>
      <w:r w:rsidR="00E94CFE" w:rsidRPr="005B12F2">
        <w:rPr>
          <w:rFonts w:asciiTheme="majorHAnsi" w:hAnsiTheme="majorHAnsi" w:cstheme="majorHAnsi"/>
          <w:sz w:val="18"/>
          <w:szCs w:val="18"/>
        </w:rPr>
        <w:t xml:space="preserve"> </w:t>
      </w:r>
      <w:r w:rsidR="001E0DD5" w:rsidRPr="005B12F2">
        <w:rPr>
          <w:rFonts w:asciiTheme="majorHAnsi" w:hAnsiTheme="majorHAnsi" w:cstheme="majorHAnsi"/>
          <w:sz w:val="18"/>
          <w:szCs w:val="18"/>
        </w:rPr>
        <w:t xml:space="preserve">- Compromisso com a </w:t>
      </w:r>
      <w:r w:rsidR="001D0EB8" w:rsidRPr="005B12F2">
        <w:rPr>
          <w:rFonts w:asciiTheme="majorHAnsi" w:hAnsiTheme="majorHAnsi" w:cstheme="majorHAnsi"/>
          <w:sz w:val="18"/>
          <w:szCs w:val="18"/>
        </w:rPr>
        <w:t>ética e a transparência</w:t>
      </w:r>
      <w:r w:rsidR="001E0DD5" w:rsidRPr="005B12F2">
        <w:rPr>
          <w:rFonts w:asciiTheme="majorHAnsi" w:hAnsiTheme="majorHAnsi" w:cstheme="majorHAnsi"/>
          <w:sz w:val="18"/>
          <w:szCs w:val="18"/>
        </w:rPr>
        <w:t xml:space="preserve"> </w:t>
      </w:r>
      <w:r w:rsidR="001D0EB8"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1D0EB8" w:rsidRPr="005B12F2">
        <w:rPr>
          <w:rFonts w:asciiTheme="majorHAnsi" w:hAnsiTheme="majorHAnsi" w:cstheme="majorHAnsi"/>
          <w:sz w:val="18"/>
          <w:szCs w:val="18"/>
        </w:rPr>
        <w:t>....</w:t>
      </w:r>
      <w:r w:rsidR="007E4843" w:rsidRPr="005B12F2">
        <w:rPr>
          <w:rFonts w:asciiTheme="majorHAnsi" w:hAnsiTheme="majorHAnsi" w:cstheme="majorHAnsi"/>
          <w:sz w:val="18"/>
          <w:szCs w:val="18"/>
        </w:rPr>
        <w:t>............................................</w:t>
      </w:r>
      <w:r w:rsidR="00A511DC" w:rsidRPr="005B12F2">
        <w:rPr>
          <w:rFonts w:asciiTheme="majorHAnsi" w:hAnsiTheme="majorHAnsi" w:cstheme="majorHAnsi"/>
          <w:sz w:val="18"/>
          <w:szCs w:val="18"/>
        </w:rPr>
        <w:t>............................</w:t>
      </w:r>
      <w:r w:rsidR="001E0DD5" w:rsidRPr="005B12F2">
        <w:rPr>
          <w:rFonts w:asciiTheme="majorHAnsi" w:hAnsiTheme="majorHAnsi" w:cstheme="majorHAnsi"/>
          <w:sz w:val="18"/>
          <w:szCs w:val="18"/>
        </w:rPr>
        <w:t>......</w:t>
      </w:r>
      <w:r w:rsidR="0066343C" w:rsidRPr="005B12F2">
        <w:rPr>
          <w:rFonts w:asciiTheme="majorHAnsi" w:hAnsiTheme="majorHAnsi" w:cstheme="majorHAnsi"/>
          <w:sz w:val="18"/>
          <w:szCs w:val="18"/>
        </w:rPr>
        <w:t>4</w:t>
      </w:r>
    </w:p>
    <w:p w14:paraId="0894735B" w14:textId="63B5147D" w:rsidR="00E94CFE" w:rsidRPr="005B12F2" w:rsidRDefault="00D912C3"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9º</w:t>
      </w:r>
      <w:r w:rsidR="007B465D" w:rsidRPr="005B12F2">
        <w:rPr>
          <w:rFonts w:asciiTheme="majorHAnsi" w:hAnsiTheme="majorHAnsi" w:cstheme="majorHAnsi"/>
          <w:sz w:val="18"/>
          <w:szCs w:val="18"/>
        </w:rPr>
        <w:t xml:space="preserve"> </w:t>
      </w:r>
      <w:r w:rsidR="001E0DD5" w:rsidRPr="005B12F2">
        <w:rPr>
          <w:rFonts w:asciiTheme="majorHAnsi" w:hAnsiTheme="majorHAnsi" w:cstheme="majorHAnsi"/>
          <w:sz w:val="18"/>
          <w:szCs w:val="18"/>
        </w:rPr>
        <w:t xml:space="preserve">- </w:t>
      </w:r>
      <w:r w:rsidR="005B78C0" w:rsidRPr="005B12F2">
        <w:rPr>
          <w:rFonts w:asciiTheme="majorHAnsi" w:hAnsiTheme="majorHAnsi" w:cstheme="majorHAnsi"/>
          <w:sz w:val="18"/>
          <w:szCs w:val="18"/>
        </w:rPr>
        <w:t>Integridade profissional</w:t>
      </w:r>
      <w:r w:rsidR="001E0DD5" w:rsidRPr="005B12F2">
        <w:rPr>
          <w:rFonts w:asciiTheme="majorHAnsi" w:hAnsiTheme="majorHAnsi" w:cstheme="majorHAnsi"/>
          <w:sz w:val="18"/>
          <w:szCs w:val="18"/>
        </w:rPr>
        <w:t xml:space="preserve"> </w:t>
      </w:r>
      <w:r w:rsidR="007B465D" w:rsidRPr="005B12F2">
        <w:rPr>
          <w:rFonts w:asciiTheme="majorHAnsi" w:hAnsiTheme="majorHAnsi" w:cstheme="majorHAnsi"/>
          <w:sz w:val="18"/>
          <w:szCs w:val="18"/>
        </w:rPr>
        <w:t>..................................................................................</w:t>
      </w:r>
      <w:r w:rsidR="00A511DC"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A511DC" w:rsidRPr="005B12F2">
        <w:rPr>
          <w:rFonts w:asciiTheme="majorHAnsi" w:hAnsiTheme="majorHAnsi" w:cstheme="majorHAnsi"/>
          <w:sz w:val="18"/>
          <w:szCs w:val="18"/>
        </w:rPr>
        <w:t>......</w:t>
      </w:r>
      <w:r w:rsidR="005B78C0" w:rsidRPr="005B12F2">
        <w:rPr>
          <w:rFonts w:asciiTheme="majorHAnsi" w:hAnsiTheme="majorHAnsi" w:cstheme="majorHAnsi"/>
          <w:sz w:val="18"/>
          <w:szCs w:val="18"/>
        </w:rPr>
        <w:t>.........</w:t>
      </w:r>
      <w:r w:rsidR="00A511DC" w:rsidRPr="005B12F2">
        <w:rPr>
          <w:rFonts w:asciiTheme="majorHAnsi" w:hAnsiTheme="majorHAnsi" w:cstheme="majorHAnsi"/>
          <w:sz w:val="18"/>
          <w:szCs w:val="18"/>
        </w:rPr>
        <w:t>.......</w:t>
      </w:r>
      <w:r w:rsidR="001E0DD5" w:rsidRPr="005B12F2">
        <w:rPr>
          <w:rFonts w:asciiTheme="majorHAnsi" w:hAnsiTheme="majorHAnsi" w:cstheme="majorHAnsi"/>
          <w:sz w:val="18"/>
          <w:szCs w:val="18"/>
        </w:rPr>
        <w:t>.............</w:t>
      </w:r>
      <w:r w:rsidR="00197DB8">
        <w:rPr>
          <w:rFonts w:asciiTheme="majorHAnsi" w:hAnsiTheme="majorHAnsi" w:cstheme="majorHAnsi"/>
          <w:sz w:val="18"/>
          <w:szCs w:val="18"/>
        </w:rPr>
        <w:t>4</w:t>
      </w:r>
    </w:p>
    <w:p w14:paraId="48706448" w14:textId="55C9635F" w:rsidR="00E94CFE" w:rsidRPr="005B12F2" w:rsidRDefault="00D912C3"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10</w:t>
      </w:r>
      <w:r w:rsidR="007B465D"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w:t>
      </w:r>
      <w:r w:rsidR="0002103D" w:rsidRPr="005B12F2">
        <w:rPr>
          <w:rFonts w:asciiTheme="majorHAnsi" w:hAnsiTheme="majorHAnsi" w:cstheme="majorHAnsi"/>
          <w:sz w:val="18"/>
          <w:szCs w:val="18"/>
        </w:rPr>
        <w:t xml:space="preserve"> </w:t>
      </w:r>
      <w:r w:rsidR="005B78C0" w:rsidRPr="005B12F2">
        <w:rPr>
          <w:rFonts w:asciiTheme="majorHAnsi" w:hAnsiTheme="majorHAnsi" w:cstheme="majorHAnsi"/>
          <w:sz w:val="18"/>
          <w:szCs w:val="18"/>
        </w:rPr>
        <w:t>Saúde e segurança</w:t>
      </w:r>
      <w:r w:rsidR="0002103D" w:rsidRPr="005B12F2">
        <w:rPr>
          <w:rFonts w:asciiTheme="majorHAnsi" w:hAnsiTheme="majorHAnsi" w:cstheme="majorHAnsi"/>
          <w:sz w:val="18"/>
          <w:szCs w:val="18"/>
        </w:rPr>
        <w:t xml:space="preserve"> </w:t>
      </w:r>
      <w:r w:rsidR="005B78C0" w:rsidRPr="005B12F2">
        <w:rPr>
          <w:rFonts w:asciiTheme="majorHAnsi" w:hAnsiTheme="majorHAnsi" w:cstheme="majorHAnsi"/>
          <w:sz w:val="18"/>
          <w:szCs w:val="18"/>
        </w:rPr>
        <w:t>.......</w:t>
      </w:r>
      <w:r w:rsidR="00ED75B0" w:rsidRPr="005B12F2">
        <w:rPr>
          <w:rFonts w:asciiTheme="majorHAnsi" w:hAnsiTheme="majorHAnsi" w:cstheme="majorHAnsi"/>
          <w:sz w:val="18"/>
          <w:szCs w:val="18"/>
        </w:rPr>
        <w:t>.</w:t>
      </w:r>
      <w:r w:rsidR="005B78C0"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CD1402" w:rsidRPr="005B12F2">
        <w:rPr>
          <w:rFonts w:asciiTheme="majorHAnsi" w:hAnsiTheme="majorHAnsi" w:cstheme="majorHAnsi"/>
          <w:sz w:val="18"/>
          <w:szCs w:val="18"/>
        </w:rPr>
        <w:t>5</w:t>
      </w:r>
    </w:p>
    <w:p w14:paraId="775F32C0" w14:textId="29F6045C" w:rsidR="00E94CFE" w:rsidRPr="005B12F2" w:rsidRDefault="00D912C3" w:rsidP="00E94CFE">
      <w:pPr>
        <w:tabs>
          <w:tab w:val="left" w:pos="9072"/>
        </w:tabs>
        <w:ind w:right="-43"/>
        <w:jc w:val="both"/>
        <w:rPr>
          <w:rFonts w:asciiTheme="majorHAnsi" w:hAnsiTheme="majorHAnsi" w:cstheme="majorHAnsi"/>
          <w:sz w:val="18"/>
          <w:szCs w:val="18"/>
          <w:highlight w:val="yellow"/>
        </w:rPr>
      </w:pPr>
      <w:r w:rsidRPr="005B12F2">
        <w:rPr>
          <w:rFonts w:asciiTheme="majorHAnsi" w:hAnsiTheme="majorHAnsi" w:cstheme="majorHAnsi"/>
          <w:sz w:val="18"/>
          <w:szCs w:val="18"/>
        </w:rPr>
        <w:t>Art. 11</w:t>
      </w:r>
      <w:r w:rsidR="00E94CFE" w:rsidRPr="005B12F2">
        <w:rPr>
          <w:rFonts w:asciiTheme="majorHAnsi" w:hAnsiTheme="majorHAnsi" w:cstheme="majorHAnsi"/>
          <w:sz w:val="18"/>
          <w:szCs w:val="18"/>
        </w:rPr>
        <w:t xml:space="preserve"> </w:t>
      </w:r>
      <w:r w:rsidR="0002103D" w:rsidRPr="005B12F2">
        <w:rPr>
          <w:rFonts w:asciiTheme="majorHAnsi" w:hAnsiTheme="majorHAnsi" w:cstheme="majorHAnsi"/>
          <w:sz w:val="18"/>
          <w:szCs w:val="18"/>
        </w:rPr>
        <w:t xml:space="preserve">- Compromisso com </w:t>
      </w:r>
      <w:r w:rsidR="00D515B4" w:rsidRPr="005B12F2">
        <w:rPr>
          <w:rFonts w:asciiTheme="majorHAnsi" w:hAnsiTheme="majorHAnsi" w:cstheme="majorHAnsi"/>
          <w:sz w:val="18"/>
          <w:szCs w:val="18"/>
        </w:rPr>
        <w:t>a diversidade e representatividade</w:t>
      </w:r>
      <w:r w:rsidR="0002103D" w:rsidRPr="005B12F2">
        <w:rPr>
          <w:rFonts w:asciiTheme="majorHAnsi" w:hAnsiTheme="majorHAnsi" w:cstheme="majorHAnsi"/>
          <w:sz w:val="18"/>
          <w:szCs w:val="18"/>
        </w:rPr>
        <w:t xml:space="preserve"> </w:t>
      </w:r>
      <w:r w:rsidR="00D515B4"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ED75B0"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D515B4" w:rsidRPr="005B12F2">
        <w:rPr>
          <w:rFonts w:asciiTheme="majorHAnsi" w:hAnsiTheme="majorHAnsi" w:cstheme="majorHAnsi"/>
          <w:sz w:val="18"/>
          <w:szCs w:val="18"/>
        </w:rPr>
        <w:t>5</w:t>
      </w:r>
    </w:p>
    <w:p w14:paraId="1A2AF5F3" w14:textId="5E1216E2" w:rsidR="00E94CFE" w:rsidRPr="005B12F2" w:rsidRDefault="00D912C3"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12</w:t>
      </w:r>
      <w:r w:rsidR="007B465D"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w:t>
      </w:r>
      <w:r w:rsidR="0002103D"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Compromisso com as normas .</w:t>
      </w:r>
      <w:r w:rsidR="007B465D" w:rsidRPr="005B12F2">
        <w:rPr>
          <w:rFonts w:asciiTheme="majorHAnsi" w:hAnsiTheme="majorHAnsi" w:cstheme="majorHAnsi"/>
          <w:sz w:val="18"/>
          <w:szCs w:val="18"/>
        </w:rPr>
        <w:t>................</w:t>
      </w:r>
      <w:r w:rsidR="00ED75B0"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C90909" w:rsidRPr="005B12F2">
        <w:rPr>
          <w:rFonts w:asciiTheme="majorHAnsi" w:hAnsiTheme="majorHAnsi" w:cstheme="majorHAnsi"/>
          <w:sz w:val="18"/>
          <w:szCs w:val="18"/>
        </w:rPr>
        <w:t>6</w:t>
      </w:r>
    </w:p>
    <w:p w14:paraId="7D2A2B0A" w14:textId="7704D7A8" w:rsidR="00E94CFE" w:rsidRPr="005B12F2" w:rsidRDefault="00A910E5"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13 </w:t>
      </w:r>
      <w:r w:rsidR="00ED75B0" w:rsidRPr="005B12F2">
        <w:rPr>
          <w:rFonts w:asciiTheme="majorHAnsi" w:hAnsiTheme="majorHAnsi" w:cstheme="majorHAnsi"/>
          <w:sz w:val="18"/>
          <w:szCs w:val="18"/>
        </w:rPr>
        <w:t>-</w:t>
      </w:r>
      <w:r w:rsidR="0002103D"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Compromisso com as melhores práticas de governança corporativa</w:t>
      </w:r>
      <w:r w:rsidR="0002103D" w:rsidRPr="005B12F2">
        <w:rPr>
          <w:rFonts w:asciiTheme="majorHAnsi" w:hAnsiTheme="majorHAnsi" w:cstheme="majorHAnsi"/>
          <w:sz w:val="18"/>
          <w:szCs w:val="18"/>
        </w:rPr>
        <w:t xml:space="preserve"> </w:t>
      </w:r>
      <w:r w:rsidR="007B465D" w:rsidRPr="005B12F2">
        <w:rPr>
          <w:rFonts w:asciiTheme="majorHAnsi" w:hAnsiTheme="majorHAnsi" w:cstheme="majorHAnsi"/>
          <w:sz w:val="18"/>
          <w:szCs w:val="18"/>
        </w:rPr>
        <w:t>...</w:t>
      </w:r>
      <w:r w:rsidR="00ED75B0"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C90909" w:rsidRPr="005B12F2">
        <w:rPr>
          <w:rFonts w:asciiTheme="majorHAnsi" w:hAnsiTheme="majorHAnsi" w:cstheme="majorHAnsi"/>
          <w:sz w:val="18"/>
          <w:szCs w:val="18"/>
        </w:rPr>
        <w:t>6</w:t>
      </w:r>
    </w:p>
    <w:p w14:paraId="55C20E93" w14:textId="0E5836FA" w:rsidR="00E94CFE" w:rsidRPr="005B12F2" w:rsidRDefault="00A910E5" w:rsidP="00E94CF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14 </w:t>
      </w:r>
      <w:r w:rsidR="00ED75B0"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Compromisso com os telespectadores, ouvintes e clientes</w:t>
      </w:r>
      <w:r w:rsidR="007B465D" w:rsidRPr="005B12F2">
        <w:rPr>
          <w:rFonts w:asciiTheme="majorHAnsi" w:hAnsiTheme="majorHAnsi" w:cstheme="majorHAnsi"/>
          <w:sz w:val="18"/>
          <w:szCs w:val="18"/>
        </w:rPr>
        <w:t xml:space="preserve"> </w:t>
      </w:r>
      <w:r w:rsidR="00ED75B0" w:rsidRPr="005B12F2">
        <w:rPr>
          <w:rFonts w:asciiTheme="majorHAnsi" w:hAnsiTheme="majorHAnsi" w:cstheme="majorHAnsi"/>
          <w:sz w:val="18"/>
          <w:szCs w:val="18"/>
        </w:rPr>
        <w:t>.........</w:t>
      </w:r>
      <w:r w:rsidR="007B465D"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ED75B0" w:rsidRPr="005B12F2">
        <w:rPr>
          <w:rFonts w:asciiTheme="majorHAnsi" w:hAnsiTheme="majorHAnsi" w:cstheme="majorHAnsi"/>
          <w:sz w:val="18"/>
          <w:szCs w:val="18"/>
        </w:rPr>
        <w:t>...</w:t>
      </w:r>
      <w:r w:rsidR="0002103D" w:rsidRPr="005B12F2">
        <w:rPr>
          <w:rFonts w:asciiTheme="majorHAnsi" w:hAnsiTheme="majorHAnsi" w:cstheme="majorHAnsi"/>
          <w:sz w:val="18"/>
          <w:szCs w:val="18"/>
        </w:rPr>
        <w:t>...................</w:t>
      </w:r>
      <w:r w:rsidR="00197DB8">
        <w:rPr>
          <w:rFonts w:asciiTheme="majorHAnsi" w:hAnsiTheme="majorHAnsi" w:cstheme="majorHAnsi"/>
          <w:sz w:val="18"/>
          <w:szCs w:val="18"/>
        </w:rPr>
        <w:t>6</w:t>
      </w:r>
    </w:p>
    <w:p w14:paraId="00000014" w14:textId="0E6F76E6" w:rsidR="00EB34E1" w:rsidRPr="005B12F2" w:rsidRDefault="00C90909"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15 -</w:t>
      </w:r>
      <w:r w:rsidR="008C0561" w:rsidRPr="005B12F2">
        <w:rPr>
          <w:rFonts w:asciiTheme="majorHAnsi" w:hAnsiTheme="majorHAnsi" w:cstheme="majorHAnsi"/>
          <w:sz w:val="18"/>
          <w:szCs w:val="18"/>
        </w:rPr>
        <w:t xml:space="preserve"> </w:t>
      </w:r>
      <w:r w:rsidR="00C82780" w:rsidRPr="005B12F2">
        <w:rPr>
          <w:rFonts w:asciiTheme="majorHAnsi" w:hAnsiTheme="majorHAnsi" w:cstheme="majorHAnsi"/>
          <w:sz w:val="18"/>
          <w:szCs w:val="18"/>
        </w:rPr>
        <w:t>Sustentabilidade</w:t>
      </w:r>
      <w:r w:rsidR="00C706A6" w:rsidRPr="005B12F2">
        <w:rPr>
          <w:rFonts w:asciiTheme="majorHAnsi" w:hAnsiTheme="majorHAnsi" w:cstheme="majorHAnsi"/>
          <w:sz w:val="18"/>
          <w:szCs w:val="18"/>
        </w:rPr>
        <w:t xml:space="preserve"> </w:t>
      </w:r>
      <w:r w:rsidR="00C82780" w:rsidRPr="005B12F2">
        <w:rPr>
          <w:rFonts w:asciiTheme="majorHAnsi" w:hAnsiTheme="majorHAnsi" w:cstheme="majorHAnsi"/>
          <w:sz w:val="18"/>
          <w:szCs w:val="18"/>
        </w:rPr>
        <w:t>......................................</w:t>
      </w:r>
      <w:r w:rsidR="00C706A6" w:rsidRPr="005B12F2">
        <w:rPr>
          <w:rFonts w:asciiTheme="majorHAnsi" w:hAnsiTheme="majorHAnsi" w:cstheme="majorHAnsi"/>
          <w:sz w:val="18"/>
          <w:szCs w:val="18"/>
        </w:rPr>
        <w:t>................................................................</w:t>
      </w:r>
      <w:r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Pr="005B12F2">
        <w:rPr>
          <w:rFonts w:asciiTheme="majorHAnsi" w:hAnsiTheme="majorHAnsi" w:cstheme="majorHAnsi"/>
          <w:sz w:val="18"/>
          <w:szCs w:val="18"/>
        </w:rPr>
        <w:t>.............7</w:t>
      </w:r>
    </w:p>
    <w:p w14:paraId="1F152CF6" w14:textId="65310C8D" w:rsidR="00972936" w:rsidRPr="005B12F2" w:rsidRDefault="00C90909" w:rsidP="007B465D">
      <w:pPr>
        <w:tabs>
          <w:tab w:val="left" w:pos="9072"/>
        </w:tabs>
        <w:ind w:right="-43"/>
        <w:rPr>
          <w:rFonts w:asciiTheme="majorHAnsi" w:hAnsiTheme="majorHAnsi" w:cstheme="majorHAnsi"/>
          <w:sz w:val="18"/>
          <w:szCs w:val="18"/>
        </w:rPr>
      </w:pPr>
      <w:r w:rsidRPr="005B12F2">
        <w:rPr>
          <w:rFonts w:asciiTheme="majorHAnsi" w:hAnsiTheme="majorHAnsi" w:cstheme="majorHAnsi"/>
          <w:sz w:val="18"/>
          <w:szCs w:val="18"/>
        </w:rPr>
        <w:t xml:space="preserve">Art. 16 </w:t>
      </w:r>
      <w:r w:rsidR="0022148C"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22148C" w:rsidRPr="005B12F2">
        <w:rPr>
          <w:rFonts w:asciiTheme="majorHAnsi" w:hAnsiTheme="majorHAnsi" w:cstheme="majorHAnsi"/>
          <w:sz w:val="18"/>
          <w:szCs w:val="18"/>
        </w:rPr>
        <w:t xml:space="preserve">Proteção da imagem, da marca, da reputação e do patrimônio </w:t>
      </w:r>
      <w:r w:rsidR="00F03F0C" w:rsidRPr="005B12F2">
        <w:rPr>
          <w:rFonts w:asciiTheme="majorHAnsi" w:hAnsiTheme="majorHAnsi" w:cstheme="majorHAnsi"/>
          <w:sz w:val="18"/>
          <w:szCs w:val="18"/>
        </w:rPr>
        <w:t>....</w:t>
      </w:r>
      <w:r w:rsidR="0022148C" w:rsidRPr="005B12F2">
        <w:rPr>
          <w:rFonts w:asciiTheme="majorHAnsi" w:hAnsiTheme="majorHAnsi" w:cstheme="majorHAnsi"/>
          <w:sz w:val="18"/>
          <w:szCs w:val="18"/>
        </w:rPr>
        <w:t>........</w:t>
      </w:r>
      <w:r w:rsidR="00F03F0C" w:rsidRPr="005B12F2">
        <w:rPr>
          <w:rFonts w:asciiTheme="majorHAnsi" w:hAnsiTheme="majorHAnsi" w:cstheme="majorHAnsi"/>
          <w:sz w:val="18"/>
          <w:szCs w:val="18"/>
        </w:rPr>
        <w:t>..........</w:t>
      </w:r>
      <w:r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Pr="005B12F2">
        <w:rPr>
          <w:rFonts w:asciiTheme="majorHAnsi" w:hAnsiTheme="majorHAnsi" w:cstheme="majorHAnsi"/>
          <w:sz w:val="18"/>
          <w:szCs w:val="18"/>
        </w:rPr>
        <w:t>.............</w:t>
      </w:r>
      <w:r w:rsidR="0022148C" w:rsidRPr="005B12F2">
        <w:rPr>
          <w:rFonts w:asciiTheme="majorHAnsi" w:hAnsiTheme="majorHAnsi" w:cstheme="majorHAnsi"/>
          <w:sz w:val="18"/>
          <w:szCs w:val="18"/>
        </w:rPr>
        <w:t>7</w:t>
      </w:r>
    </w:p>
    <w:p w14:paraId="00000016" w14:textId="25BB6380" w:rsidR="00EB34E1" w:rsidRPr="005B12F2" w:rsidRDefault="00C90909"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17 </w:t>
      </w:r>
      <w:r w:rsidR="00AE1629"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22148C" w:rsidRPr="005B12F2">
        <w:rPr>
          <w:rFonts w:asciiTheme="majorHAnsi" w:hAnsiTheme="majorHAnsi" w:cstheme="majorHAnsi"/>
          <w:sz w:val="18"/>
          <w:szCs w:val="18"/>
        </w:rPr>
        <w:t>Utilização adequada da informação e dos recursos de informática</w:t>
      </w:r>
      <w:r w:rsidR="007B465D" w:rsidRPr="005B12F2">
        <w:rPr>
          <w:rFonts w:asciiTheme="majorHAnsi" w:hAnsiTheme="majorHAnsi" w:cstheme="majorHAnsi"/>
          <w:sz w:val="18"/>
          <w:szCs w:val="18"/>
        </w:rPr>
        <w:t xml:space="preserve"> .......................</w:t>
      </w:r>
      <w:r w:rsidR="008528CC"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22148C" w:rsidRPr="005B12F2">
        <w:rPr>
          <w:rFonts w:asciiTheme="majorHAnsi" w:hAnsiTheme="majorHAnsi" w:cstheme="majorHAnsi"/>
          <w:sz w:val="18"/>
          <w:szCs w:val="18"/>
        </w:rPr>
        <w:t>8</w:t>
      </w:r>
    </w:p>
    <w:p w14:paraId="00000017" w14:textId="20E4FD05" w:rsidR="00EB34E1" w:rsidRPr="005B12F2" w:rsidRDefault="00C90909"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18</w:t>
      </w:r>
      <w:r w:rsidR="00AE1629" w:rsidRPr="005B12F2">
        <w:rPr>
          <w:rFonts w:asciiTheme="majorHAnsi" w:hAnsiTheme="majorHAnsi" w:cstheme="majorHAnsi"/>
          <w:sz w:val="18"/>
          <w:szCs w:val="18"/>
        </w:rPr>
        <w:t xml:space="preserve"> ......................................................................................................................</w:t>
      </w:r>
      <w:r w:rsidR="007B465D" w:rsidRPr="005B12F2">
        <w:rPr>
          <w:rFonts w:asciiTheme="majorHAnsi" w:hAnsiTheme="majorHAnsi" w:cstheme="majorHAnsi"/>
          <w:sz w:val="18"/>
          <w:szCs w:val="18"/>
        </w:rPr>
        <w:t>...........</w:t>
      </w:r>
      <w:r w:rsidR="00EC5658" w:rsidRPr="005B12F2">
        <w:rPr>
          <w:rFonts w:asciiTheme="majorHAnsi" w:hAnsiTheme="majorHAnsi" w:cstheme="majorHAnsi"/>
          <w:sz w:val="18"/>
          <w:szCs w:val="18"/>
        </w:rPr>
        <w:t>...................</w:t>
      </w:r>
      <w:r w:rsidR="00453D97" w:rsidRPr="005B12F2">
        <w:rPr>
          <w:rFonts w:asciiTheme="majorHAnsi" w:hAnsiTheme="majorHAnsi" w:cstheme="majorHAnsi"/>
          <w:sz w:val="18"/>
          <w:szCs w:val="18"/>
        </w:rPr>
        <w:t>....................</w:t>
      </w:r>
      <w:r w:rsidR="00EC5658"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AE1629" w:rsidRPr="005B12F2">
        <w:rPr>
          <w:rFonts w:asciiTheme="majorHAnsi" w:hAnsiTheme="majorHAnsi" w:cstheme="majorHAnsi"/>
          <w:sz w:val="18"/>
          <w:szCs w:val="18"/>
        </w:rPr>
        <w:t>8</w:t>
      </w:r>
    </w:p>
    <w:p w14:paraId="0000001D" w14:textId="743A6A81" w:rsidR="00EB34E1" w:rsidRPr="005B12F2" w:rsidRDefault="008C0561"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 xml:space="preserve">CAPÍTULO </w:t>
      </w:r>
      <w:r w:rsidR="00E4689D" w:rsidRPr="005B12F2">
        <w:rPr>
          <w:rFonts w:asciiTheme="majorHAnsi" w:hAnsiTheme="majorHAnsi" w:cstheme="majorHAnsi"/>
          <w:b/>
          <w:sz w:val="18"/>
          <w:szCs w:val="18"/>
        </w:rPr>
        <w:t>I</w:t>
      </w:r>
      <w:r w:rsidR="00AE1629" w:rsidRPr="005B12F2">
        <w:rPr>
          <w:rFonts w:asciiTheme="majorHAnsi" w:hAnsiTheme="majorHAnsi" w:cstheme="majorHAnsi"/>
          <w:b/>
          <w:sz w:val="18"/>
          <w:szCs w:val="18"/>
        </w:rPr>
        <w:t>I</w:t>
      </w:r>
      <w:r w:rsidRPr="005B12F2">
        <w:rPr>
          <w:rFonts w:asciiTheme="majorHAnsi" w:hAnsiTheme="majorHAnsi" w:cstheme="majorHAnsi"/>
          <w:b/>
          <w:sz w:val="18"/>
          <w:szCs w:val="18"/>
        </w:rPr>
        <w:t xml:space="preserve"> </w:t>
      </w:r>
      <w:r w:rsidR="00AE1629" w:rsidRPr="005B12F2">
        <w:rPr>
          <w:rFonts w:asciiTheme="majorHAnsi" w:hAnsiTheme="majorHAnsi" w:cstheme="majorHAnsi"/>
          <w:b/>
          <w:sz w:val="18"/>
          <w:szCs w:val="18"/>
        </w:rPr>
        <w:t>–</w:t>
      </w:r>
      <w:r w:rsidRPr="005B12F2">
        <w:rPr>
          <w:rFonts w:asciiTheme="majorHAnsi" w:hAnsiTheme="majorHAnsi" w:cstheme="majorHAnsi"/>
          <w:b/>
          <w:sz w:val="18"/>
          <w:szCs w:val="18"/>
        </w:rPr>
        <w:t xml:space="preserve"> </w:t>
      </w:r>
      <w:r w:rsidR="00AE1629" w:rsidRPr="005B12F2">
        <w:rPr>
          <w:rFonts w:asciiTheme="majorHAnsi" w:hAnsiTheme="majorHAnsi" w:cstheme="majorHAnsi"/>
          <w:b/>
          <w:sz w:val="18"/>
          <w:szCs w:val="18"/>
        </w:rPr>
        <w:t>CRITÉRIOS DE CONDUTA</w:t>
      </w:r>
    </w:p>
    <w:p w14:paraId="123D660B" w14:textId="7F527920" w:rsidR="00E4689D" w:rsidRPr="005B12F2" w:rsidRDefault="001B721E" w:rsidP="00E4689D">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w:t>
      </w:r>
      <w:r w:rsidR="006D6B06" w:rsidRPr="005B12F2">
        <w:rPr>
          <w:rFonts w:asciiTheme="majorHAnsi" w:hAnsiTheme="majorHAnsi" w:cstheme="majorHAnsi"/>
          <w:sz w:val="18"/>
          <w:szCs w:val="18"/>
        </w:rPr>
        <w:t>19</w:t>
      </w:r>
      <w:r w:rsidRPr="005B12F2">
        <w:rPr>
          <w:rFonts w:asciiTheme="majorHAnsi" w:hAnsiTheme="majorHAnsi" w:cstheme="majorHAnsi"/>
          <w:sz w:val="18"/>
          <w:szCs w:val="18"/>
        </w:rPr>
        <w:t xml:space="preserve"> </w:t>
      </w:r>
      <w:r w:rsidR="006D6B06"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8C0561" w:rsidRPr="005B12F2">
        <w:rPr>
          <w:rFonts w:asciiTheme="majorHAnsi" w:hAnsiTheme="majorHAnsi" w:cstheme="majorHAnsi"/>
          <w:sz w:val="18"/>
          <w:szCs w:val="18"/>
        </w:rPr>
        <w:t>C</w:t>
      </w:r>
      <w:r w:rsidR="006D6B06" w:rsidRPr="005B12F2">
        <w:rPr>
          <w:rFonts w:asciiTheme="majorHAnsi" w:hAnsiTheme="majorHAnsi" w:cstheme="majorHAnsi"/>
          <w:sz w:val="18"/>
          <w:szCs w:val="18"/>
        </w:rPr>
        <w:t xml:space="preserve">ritérios comuns a todos os destinatários </w:t>
      </w:r>
      <w:r w:rsidR="0001143C" w:rsidRPr="005B12F2">
        <w:rPr>
          <w:rFonts w:asciiTheme="majorHAnsi" w:hAnsiTheme="majorHAnsi" w:cstheme="majorHAnsi"/>
          <w:sz w:val="18"/>
          <w:szCs w:val="18"/>
        </w:rPr>
        <w:t>........................</w:t>
      </w:r>
      <w:r w:rsidR="006D6B06" w:rsidRPr="005B12F2">
        <w:rPr>
          <w:rFonts w:asciiTheme="majorHAnsi" w:hAnsiTheme="majorHAnsi" w:cstheme="majorHAnsi"/>
          <w:sz w:val="18"/>
          <w:szCs w:val="18"/>
        </w:rPr>
        <w:t>..</w:t>
      </w:r>
      <w:r w:rsidR="0001143C"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AB38DD"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AB38DD" w:rsidRPr="005B12F2">
        <w:rPr>
          <w:rFonts w:asciiTheme="majorHAnsi" w:hAnsiTheme="majorHAnsi" w:cstheme="majorHAnsi"/>
          <w:sz w:val="18"/>
          <w:szCs w:val="18"/>
        </w:rPr>
        <w:t>9</w:t>
      </w:r>
    </w:p>
    <w:p w14:paraId="7D609E24" w14:textId="77777777" w:rsidR="00AB38DD" w:rsidRPr="005B12F2" w:rsidRDefault="001B721E"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w:t>
      </w:r>
      <w:r w:rsidR="00AB38DD" w:rsidRPr="005B12F2">
        <w:rPr>
          <w:rFonts w:asciiTheme="majorHAnsi" w:hAnsiTheme="majorHAnsi" w:cstheme="majorHAnsi"/>
          <w:sz w:val="18"/>
          <w:szCs w:val="18"/>
        </w:rPr>
        <w:t>0 -</w:t>
      </w:r>
      <w:r w:rsidRPr="005B12F2">
        <w:rPr>
          <w:rFonts w:asciiTheme="majorHAnsi" w:hAnsiTheme="majorHAnsi" w:cstheme="majorHAnsi"/>
          <w:sz w:val="18"/>
          <w:szCs w:val="18"/>
        </w:rPr>
        <w:t xml:space="preserve"> </w:t>
      </w:r>
      <w:r w:rsidR="00AB38DD" w:rsidRPr="005B12F2">
        <w:rPr>
          <w:rFonts w:asciiTheme="majorHAnsi" w:hAnsiTheme="majorHAnsi" w:cstheme="majorHAnsi"/>
          <w:sz w:val="18"/>
          <w:szCs w:val="18"/>
        </w:rPr>
        <w:t>Critérios especiais para administradores, gestores, conselheiros, empregados, servidores</w:t>
      </w:r>
      <w:r w:rsidR="0001143C" w:rsidRPr="005B12F2">
        <w:rPr>
          <w:rFonts w:asciiTheme="majorHAnsi" w:hAnsiTheme="majorHAnsi" w:cstheme="majorHAnsi"/>
          <w:sz w:val="18"/>
          <w:szCs w:val="18"/>
        </w:rPr>
        <w:t xml:space="preserve"> </w:t>
      </w:r>
    </w:p>
    <w:p w14:paraId="0000001F" w14:textId="19FDC57A" w:rsidR="00EB34E1" w:rsidRPr="005B12F2" w:rsidRDefault="00AB38DD" w:rsidP="005F101E">
      <w:pPr>
        <w:tabs>
          <w:tab w:val="left" w:pos="9072"/>
        </w:tabs>
        <w:ind w:right="-43"/>
        <w:jc w:val="both"/>
        <w:rPr>
          <w:rFonts w:asciiTheme="majorHAnsi" w:hAnsiTheme="majorHAnsi" w:cstheme="majorHAnsi"/>
          <w:sz w:val="18"/>
          <w:szCs w:val="18"/>
        </w:rPr>
      </w:pPr>
      <w:proofErr w:type="gramStart"/>
      <w:r w:rsidRPr="005B12F2">
        <w:rPr>
          <w:rFonts w:asciiTheme="majorHAnsi" w:hAnsiTheme="majorHAnsi" w:cstheme="majorHAnsi"/>
          <w:sz w:val="18"/>
          <w:szCs w:val="18"/>
        </w:rPr>
        <w:t>e</w:t>
      </w:r>
      <w:proofErr w:type="gramEnd"/>
      <w:r w:rsidRPr="005B12F2">
        <w:rPr>
          <w:rFonts w:asciiTheme="majorHAnsi" w:hAnsiTheme="majorHAnsi" w:cstheme="majorHAnsi"/>
          <w:sz w:val="18"/>
          <w:szCs w:val="18"/>
        </w:rPr>
        <w:t xml:space="preserve"> estagiários </w:t>
      </w:r>
      <w:r w:rsidR="0001143C" w:rsidRPr="005B12F2">
        <w:rPr>
          <w:rFonts w:asciiTheme="majorHAnsi" w:hAnsiTheme="majorHAnsi" w:cstheme="majorHAnsi"/>
          <w:sz w:val="18"/>
          <w:szCs w:val="18"/>
        </w:rPr>
        <w:t>................</w:t>
      </w:r>
      <w:r w:rsidRPr="005B12F2">
        <w:rPr>
          <w:rFonts w:asciiTheme="majorHAnsi" w:hAnsiTheme="majorHAnsi" w:cstheme="majorHAnsi"/>
          <w:sz w:val="18"/>
          <w:szCs w:val="18"/>
        </w:rPr>
        <w:t>....................................................................................</w:t>
      </w:r>
      <w:r w:rsidR="0001143C"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Pr="005B12F2">
        <w:rPr>
          <w:rFonts w:asciiTheme="majorHAnsi" w:hAnsiTheme="majorHAnsi" w:cstheme="majorHAnsi"/>
          <w:sz w:val="18"/>
          <w:szCs w:val="18"/>
        </w:rPr>
        <w:t>..9</w:t>
      </w:r>
    </w:p>
    <w:p w14:paraId="00000020" w14:textId="378D8EBF" w:rsidR="00EB34E1" w:rsidRPr="005B12F2" w:rsidRDefault="001B721E"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w:t>
      </w:r>
      <w:r w:rsidR="0058628B" w:rsidRPr="005B12F2">
        <w:rPr>
          <w:rFonts w:asciiTheme="majorHAnsi" w:hAnsiTheme="majorHAnsi" w:cstheme="majorHAnsi"/>
          <w:sz w:val="18"/>
          <w:szCs w:val="18"/>
        </w:rPr>
        <w:t xml:space="preserve">rt. </w:t>
      </w:r>
      <w:r w:rsidR="00DB5FD1" w:rsidRPr="005B12F2">
        <w:rPr>
          <w:rFonts w:asciiTheme="majorHAnsi" w:hAnsiTheme="majorHAnsi" w:cstheme="majorHAnsi"/>
          <w:sz w:val="18"/>
          <w:szCs w:val="18"/>
        </w:rPr>
        <w:t>21</w:t>
      </w:r>
      <w:r w:rsidRPr="005B12F2">
        <w:rPr>
          <w:rFonts w:asciiTheme="majorHAnsi" w:hAnsiTheme="majorHAnsi" w:cstheme="majorHAnsi"/>
          <w:sz w:val="18"/>
          <w:szCs w:val="18"/>
        </w:rPr>
        <w:t xml:space="preserve"> </w:t>
      </w:r>
      <w:r w:rsidR="00DB5FD1"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DB5FD1" w:rsidRPr="005B12F2">
        <w:rPr>
          <w:rFonts w:asciiTheme="majorHAnsi" w:hAnsiTheme="majorHAnsi" w:cstheme="majorHAnsi"/>
          <w:sz w:val="18"/>
          <w:szCs w:val="18"/>
        </w:rPr>
        <w:t>Critérios especiais na relação com contratados e terceirizados ...........</w:t>
      </w:r>
      <w:r w:rsidR="0001143C"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01143C" w:rsidRPr="005B12F2">
        <w:rPr>
          <w:rFonts w:asciiTheme="majorHAnsi" w:hAnsiTheme="majorHAnsi" w:cstheme="majorHAnsi"/>
          <w:sz w:val="18"/>
          <w:szCs w:val="18"/>
        </w:rPr>
        <w:t>1</w:t>
      </w:r>
      <w:r w:rsidR="00DB5FD1" w:rsidRPr="005B12F2">
        <w:rPr>
          <w:rFonts w:asciiTheme="majorHAnsi" w:hAnsiTheme="majorHAnsi" w:cstheme="majorHAnsi"/>
          <w:sz w:val="18"/>
          <w:szCs w:val="18"/>
        </w:rPr>
        <w:t>0</w:t>
      </w:r>
    </w:p>
    <w:p w14:paraId="00000021" w14:textId="17D7E982" w:rsidR="00EB34E1" w:rsidRPr="005B12F2" w:rsidRDefault="001B721E"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w:t>
      </w:r>
      <w:r w:rsidR="0058628B" w:rsidRPr="005B12F2">
        <w:rPr>
          <w:rFonts w:asciiTheme="majorHAnsi" w:hAnsiTheme="majorHAnsi" w:cstheme="majorHAnsi"/>
          <w:sz w:val="18"/>
          <w:szCs w:val="18"/>
        </w:rPr>
        <w:t xml:space="preserve">rt. </w:t>
      </w:r>
      <w:r w:rsidR="00DB5FD1" w:rsidRPr="005B12F2">
        <w:rPr>
          <w:rFonts w:asciiTheme="majorHAnsi" w:hAnsiTheme="majorHAnsi" w:cstheme="majorHAnsi"/>
          <w:sz w:val="18"/>
          <w:szCs w:val="18"/>
        </w:rPr>
        <w:t>22</w:t>
      </w:r>
      <w:r w:rsidRPr="005B12F2">
        <w:rPr>
          <w:rFonts w:asciiTheme="majorHAnsi" w:hAnsiTheme="majorHAnsi" w:cstheme="majorHAnsi"/>
          <w:sz w:val="18"/>
          <w:szCs w:val="18"/>
        </w:rPr>
        <w:t xml:space="preserve"> </w:t>
      </w:r>
      <w:r w:rsidR="00DB5FD1" w:rsidRPr="005B12F2">
        <w:rPr>
          <w:rFonts w:asciiTheme="majorHAnsi" w:hAnsiTheme="majorHAnsi" w:cstheme="majorHAnsi"/>
          <w:sz w:val="18"/>
          <w:szCs w:val="18"/>
        </w:rPr>
        <w:t>-</w:t>
      </w:r>
      <w:r w:rsidRPr="005B12F2">
        <w:rPr>
          <w:rFonts w:asciiTheme="majorHAnsi" w:hAnsiTheme="majorHAnsi" w:cstheme="majorHAnsi"/>
          <w:sz w:val="18"/>
          <w:szCs w:val="18"/>
        </w:rPr>
        <w:t xml:space="preserve"> </w:t>
      </w:r>
      <w:r w:rsidR="00DB5FD1" w:rsidRPr="005B12F2">
        <w:rPr>
          <w:rFonts w:asciiTheme="majorHAnsi" w:hAnsiTheme="majorHAnsi" w:cstheme="majorHAnsi"/>
          <w:sz w:val="18"/>
          <w:szCs w:val="18"/>
        </w:rPr>
        <w:t>Critérios especiais para contratados e subcontratados terceirizados</w:t>
      </w:r>
      <w:r w:rsidR="0001143C" w:rsidRPr="005B12F2">
        <w:rPr>
          <w:rFonts w:asciiTheme="majorHAnsi" w:hAnsiTheme="majorHAnsi" w:cstheme="majorHAnsi"/>
          <w:sz w:val="18"/>
          <w:szCs w:val="18"/>
        </w:rPr>
        <w:t xml:space="preserve"> .</w:t>
      </w:r>
      <w:r w:rsidR="00DB5FD1" w:rsidRPr="005B12F2">
        <w:rPr>
          <w:rFonts w:asciiTheme="majorHAnsi" w:hAnsiTheme="majorHAnsi" w:cstheme="majorHAnsi"/>
          <w:sz w:val="18"/>
          <w:szCs w:val="18"/>
        </w:rPr>
        <w:t>..</w:t>
      </w:r>
      <w:r w:rsidR="0001143C"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8528CC" w:rsidRPr="005B12F2">
        <w:rPr>
          <w:rFonts w:asciiTheme="majorHAnsi" w:hAnsiTheme="majorHAnsi" w:cstheme="majorHAnsi"/>
          <w:sz w:val="18"/>
          <w:szCs w:val="18"/>
        </w:rPr>
        <w:t>..............</w:t>
      </w:r>
      <w:r w:rsidR="0001143C" w:rsidRPr="005B12F2">
        <w:rPr>
          <w:rFonts w:asciiTheme="majorHAnsi" w:hAnsiTheme="majorHAnsi" w:cstheme="majorHAnsi"/>
          <w:sz w:val="18"/>
          <w:szCs w:val="18"/>
        </w:rPr>
        <w:t>1</w:t>
      </w:r>
      <w:r w:rsidR="00B40C64" w:rsidRPr="005B12F2">
        <w:rPr>
          <w:rFonts w:asciiTheme="majorHAnsi" w:hAnsiTheme="majorHAnsi" w:cstheme="majorHAnsi"/>
          <w:sz w:val="18"/>
          <w:szCs w:val="18"/>
        </w:rPr>
        <w:t>1</w:t>
      </w:r>
    </w:p>
    <w:p w14:paraId="00000022" w14:textId="5125EC0E" w:rsidR="00EB34E1" w:rsidRPr="005B12F2" w:rsidRDefault="00DB5FD1"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23 - Critérios especiais na relação com sociedade, telespectadores, ouvintes e clientes ..................</w:t>
      </w:r>
      <w:r w:rsidR="00F32EDE" w:rsidRPr="005B12F2">
        <w:rPr>
          <w:rFonts w:asciiTheme="majorHAnsi" w:hAnsiTheme="majorHAnsi" w:cstheme="majorHAnsi"/>
          <w:sz w:val="18"/>
          <w:szCs w:val="18"/>
        </w:rPr>
        <w:t>....................</w:t>
      </w:r>
      <w:r w:rsidRPr="005B12F2">
        <w:rPr>
          <w:rFonts w:asciiTheme="majorHAnsi" w:hAnsiTheme="majorHAnsi" w:cstheme="majorHAnsi"/>
          <w:sz w:val="18"/>
          <w:szCs w:val="18"/>
        </w:rPr>
        <w:t>..............11</w:t>
      </w:r>
    </w:p>
    <w:p w14:paraId="15F847A5" w14:textId="36DDA808" w:rsidR="00DB5FD1" w:rsidRPr="005B12F2" w:rsidRDefault="00DB5FD1"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24 - Critérios especiais na relação com concorrentes .....................................................................</w:t>
      </w:r>
      <w:r w:rsidR="00F32EDE" w:rsidRPr="005B12F2">
        <w:rPr>
          <w:rFonts w:asciiTheme="majorHAnsi" w:hAnsiTheme="majorHAnsi" w:cstheme="majorHAnsi"/>
          <w:sz w:val="18"/>
          <w:szCs w:val="18"/>
        </w:rPr>
        <w:t>....................</w:t>
      </w:r>
      <w:r w:rsidRPr="005B12F2">
        <w:rPr>
          <w:rFonts w:asciiTheme="majorHAnsi" w:hAnsiTheme="majorHAnsi" w:cstheme="majorHAnsi"/>
          <w:sz w:val="18"/>
          <w:szCs w:val="18"/>
        </w:rPr>
        <w:t>.................11</w:t>
      </w:r>
    </w:p>
    <w:p w14:paraId="09A3D09F" w14:textId="708417AA" w:rsidR="00193ABC" w:rsidRPr="005B12F2" w:rsidRDefault="00193ABC"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25 - Critérios especiais na relação com imprensa e mercado ..........................................................</w:t>
      </w:r>
      <w:r w:rsidR="00F32EDE" w:rsidRPr="005B12F2">
        <w:rPr>
          <w:rFonts w:asciiTheme="majorHAnsi" w:hAnsiTheme="majorHAnsi" w:cstheme="majorHAnsi"/>
          <w:sz w:val="18"/>
          <w:szCs w:val="18"/>
        </w:rPr>
        <w:t>....................</w:t>
      </w:r>
      <w:r w:rsidRPr="005B12F2">
        <w:rPr>
          <w:rFonts w:asciiTheme="majorHAnsi" w:hAnsiTheme="majorHAnsi" w:cstheme="majorHAnsi"/>
          <w:sz w:val="18"/>
          <w:szCs w:val="18"/>
        </w:rPr>
        <w:t>................11</w:t>
      </w:r>
    </w:p>
    <w:p w14:paraId="32E05E86" w14:textId="168CD005" w:rsidR="0036651F" w:rsidRPr="005B12F2" w:rsidRDefault="0036651F"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26 - Critérios especiais na relação com outras instituições públicas ..........................................</w:t>
      </w:r>
      <w:r w:rsidR="00F32EDE" w:rsidRPr="005B12F2">
        <w:rPr>
          <w:rFonts w:asciiTheme="majorHAnsi" w:hAnsiTheme="majorHAnsi" w:cstheme="majorHAnsi"/>
          <w:sz w:val="18"/>
          <w:szCs w:val="18"/>
        </w:rPr>
        <w:t>....................</w:t>
      </w:r>
      <w:r w:rsidRPr="005B12F2">
        <w:rPr>
          <w:rFonts w:asciiTheme="majorHAnsi" w:hAnsiTheme="majorHAnsi" w:cstheme="majorHAnsi"/>
          <w:sz w:val="18"/>
          <w:szCs w:val="18"/>
        </w:rPr>
        <w:t>......................12</w:t>
      </w:r>
    </w:p>
    <w:p w14:paraId="00000023" w14:textId="6012C0FC" w:rsidR="00EB34E1" w:rsidRPr="005B12F2" w:rsidRDefault="00E4689D"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 xml:space="preserve">CAPÍTULO </w:t>
      </w:r>
      <w:r w:rsidR="0036651F" w:rsidRPr="005B12F2">
        <w:rPr>
          <w:rFonts w:asciiTheme="majorHAnsi" w:hAnsiTheme="majorHAnsi" w:cstheme="majorHAnsi"/>
          <w:b/>
          <w:sz w:val="18"/>
          <w:szCs w:val="18"/>
        </w:rPr>
        <w:t>III</w:t>
      </w:r>
      <w:r w:rsidR="008C0561" w:rsidRPr="005B12F2">
        <w:rPr>
          <w:rFonts w:asciiTheme="majorHAnsi" w:hAnsiTheme="majorHAnsi" w:cstheme="majorHAnsi"/>
          <w:b/>
          <w:sz w:val="18"/>
          <w:szCs w:val="18"/>
        </w:rPr>
        <w:t xml:space="preserve"> </w:t>
      </w:r>
      <w:r w:rsidR="0036651F" w:rsidRPr="005B12F2">
        <w:rPr>
          <w:rFonts w:asciiTheme="majorHAnsi" w:hAnsiTheme="majorHAnsi" w:cstheme="majorHAnsi"/>
          <w:b/>
          <w:sz w:val="18"/>
          <w:szCs w:val="18"/>
        </w:rPr>
        <w:t>–</w:t>
      </w:r>
      <w:r w:rsidR="008C0561" w:rsidRPr="005B12F2">
        <w:rPr>
          <w:rFonts w:asciiTheme="majorHAnsi" w:hAnsiTheme="majorHAnsi" w:cstheme="majorHAnsi"/>
          <w:b/>
          <w:sz w:val="18"/>
          <w:szCs w:val="18"/>
        </w:rPr>
        <w:t xml:space="preserve"> </w:t>
      </w:r>
      <w:r w:rsidR="0036651F" w:rsidRPr="005B12F2">
        <w:rPr>
          <w:rFonts w:asciiTheme="majorHAnsi" w:hAnsiTheme="majorHAnsi" w:cstheme="majorHAnsi"/>
          <w:b/>
          <w:sz w:val="18"/>
          <w:szCs w:val="18"/>
        </w:rPr>
        <w:t>GESTÃO DO PROCESSO ÉTICO</w:t>
      </w:r>
    </w:p>
    <w:p w14:paraId="09B5EA8F" w14:textId="3314FBA7" w:rsidR="00B95247" w:rsidRPr="005B12F2" w:rsidRDefault="001B721E"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w:t>
      </w:r>
      <w:r w:rsidR="0036651F" w:rsidRPr="005B12F2">
        <w:rPr>
          <w:rFonts w:asciiTheme="majorHAnsi" w:hAnsiTheme="majorHAnsi" w:cstheme="majorHAnsi"/>
          <w:sz w:val="18"/>
          <w:szCs w:val="18"/>
        </w:rPr>
        <w:t>rt. 27</w:t>
      </w:r>
      <w:r w:rsidR="00B95247" w:rsidRPr="005B12F2">
        <w:rPr>
          <w:rFonts w:asciiTheme="majorHAnsi" w:hAnsiTheme="majorHAnsi" w:cstheme="majorHAnsi"/>
          <w:sz w:val="18"/>
          <w:szCs w:val="18"/>
        </w:rPr>
        <w:t xml:space="preserve"> ..........................................................................................................................</w:t>
      </w:r>
      <w:r w:rsidR="00F32EDE" w:rsidRPr="005B12F2">
        <w:rPr>
          <w:rFonts w:asciiTheme="majorHAnsi" w:hAnsiTheme="majorHAnsi" w:cstheme="majorHAnsi"/>
          <w:sz w:val="18"/>
          <w:szCs w:val="18"/>
        </w:rPr>
        <w:t>....................</w:t>
      </w:r>
      <w:r w:rsidR="00B95247" w:rsidRPr="005B12F2">
        <w:rPr>
          <w:rFonts w:asciiTheme="majorHAnsi" w:hAnsiTheme="majorHAnsi" w:cstheme="majorHAnsi"/>
          <w:sz w:val="18"/>
          <w:szCs w:val="18"/>
        </w:rPr>
        <w:t>..........................................12</w:t>
      </w:r>
    </w:p>
    <w:p w14:paraId="00000024" w14:textId="4F2B5279" w:rsidR="00EB34E1" w:rsidRPr="005B12F2" w:rsidRDefault="00B95247"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28 e </w:t>
      </w:r>
      <w:r w:rsidR="00775D61" w:rsidRPr="005B12F2">
        <w:rPr>
          <w:rFonts w:asciiTheme="majorHAnsi" w:hAnsiTheme="majorHAnsi" w:cstheme="majorHAnsi"/>
          <w:sz w:val="18"/>
          <w:szCs w:val="18"/>
        </w:rPr>
        <w:t>29</w:t>
      </w:r>
      <w:r w:rsidR="00A93D08" w:rsidRPr="005B12F2">
        <w:rPr>
          <w:rFonts w:asciiTheme="majorHAnsi" w:hAnsiTheme="majorHAnsi" w:cstheme="majorHAnsi"/>
          <w:sz w:val="18"/>
          <w:szCs w:val="18"/>
        </w:rPr>
        <w:t xml:space="preserve"> </w:t>
      </w:r>
      <w:r w:rsidR="00F32EDE" w:rsidRPr="005B12F2">
        <w:rPr>
          <w:rFonts w:asciiTheme="majorHAnsi" w:hAnsiTheme="majorHAnsi" w:cstheme="majorHAnsi"/>
          <w:sz w:val="18"/>
          <w:szCs w:val="18"/>
        </w:rPr>
        <w:t>- Comissão de Ética ..</w:t>
      </w:r>
      <w:r w:rsidR="00A93D08"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A93D08" w:rsidRPr="005B12F2">
        <w:rPr>
          <w:rFonts w:asciiTheme="majorHAnsi" w:hAnsiTheme="majorHAnsi" w:cstheme="majorHAnsi"/>
          <w:sz w:val="18"/>
          <w:szCs w:val="18"/>
        </w:rPr>
        <w:t>........</w:t>
      </w:r>
      <w:r w:rsidR="00405BDF" w:rsidRPr="005B12F2">
        <w:rPr>
          <w:rFonts w:asciiTheme="majorHAnsi" w:hAnsiTheme="majorHAnsi" w:cstheme="majorHAnsi"/>
          <w:sz w:val="18"/>
          <w:szCs w:val="18"/>
        </w:rPr>
        <w:t>...................................</w:t>
      </w:r>
      <w:r w:rsidR="00A93D08" w:rsidRPr="005B12F2">
        <w:rPr>
          <w:rFonts w:asciiTheme="majorHAnsi" w:hAnsiTheme="majorHAnsi" w:cstheme="majorHAnsi"/>
          <w:sz w:val="18"/>
          <w:szCs w:val="18"/>
        </w:rPr>
        <w:t>1</w:t>
      </w:r>
      <w:r w:rsidR="00F83877" w:rsidRPr="005B12F2">
        <w:rPr>
          <w:rFonts w:asciiTheme="majorHAnsi" w:hAnsiTheme="majorHAnsi" w:cstheme="majorHAnsi"/>
          <w:sz w:val="18"/>
          <w:szCs w:val="18"/>
        </w:rPr>
        <w:t>2</w:t>
      </w:r>
    </w:p>
    <w:p w14:paraId="00000025" w14:textId="15C04A60" w:rsidR="00EB34E1" w:rsidRPr="005B12F2" w:rsidRDefault="001B721E"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w:t>
      </w:r>
      <w:r w:rsidR="0058628B" w:rsidRPr="005B12F2">
        <w:rPr>
          <w:rFonts w:asciiTheme="majorHAnsi" w:hAnsiTheme="majorHAnsi" w:cstheme="majorHAnsi"/>
          <w:sz w:val="18"/>
          <w:szCs w:val="18"/>
        </w:rPr>
        <w:t>rt. 3</w:t>
      </w:r>
      <w:r w:rsidR="00AD3F6E" w:rsidRPr="005B12F2">
        <w:rPr>
          <w:rFonts w:asciiTheme="majorHAnsi" w:hAnsiTheme="majorHAnsi" w:cstheme="majorHAnsi"/>
          <w:sz w:val="18"/>
          <w:szCs w:val="18"/>
        </w:rPr>
        <w:t xml:space="preserve">0 - 32 - Recebimento e tratamento de denúncias </w:t>
      </w:r>
      <w:r w:rsidR="00A93D08" w:rsidRPr="005B12F2">
        <w:rPr>
          <w:rFonts w:asciiTheme="majorHAnsi" w:hAnsiTheme="majorHAnsi" w:cstheme="majorHAnsi"/>
          <w:sz w:val="18"/>
          <w:szCs w:val="18"/>
        </w:rPr>
        <w:t>.................</w:t>
      </w:r>
      <w:r w:rsidR="00AD3F6E" w:rsidRPr="005B12F2">
        <w:rPr>
          <w:rFonts w:asciiTheme="majorHAnsi" w:hAnsiTheme="majorHAnsi" w:cstheme="majorHAnsi"/>
          <w:sz w:val="18"/>
          <w:szCs w:val="18"/>
        </w:rPr>
        <w:t>.</w:t>
      </w:r>
      <w:r w:rsidR="00A93D08" w:rsidRPr="005B12F2">
        <w:rPr>
          <w:rFonts w:asciiTheme="majorHAnsi" w:hAnsiTheme="majorHAnsi" w:cstheme="majorHAnsi"/>
          <w:sz w:val="18"/>
          <w:szCs w:val="18"/>
        </w:rPr>
        <w:t>...................................</w:t>
      </w:r>
      <w:r w:rsidR="00F32EDE" w:rsidRPr="005B12F2">
        <w:rPr>
          <w:rFonts w:asciiTheme="majorHAnsi" w:hAnsiTheme="majorHAnsi" w:cstheme="majorHAnsi"/>
          <w:sz w:val="18"/>
          <w:szCs w:val="18"/>
        </w:rPr>
        <w:t>....................</w:t>
      </w:r>
      <w:r w:rsidR="00A93D08" w:rsidRPr="005B12F2">
        <w:rPr>
          <w:rFonts w:asciiTheme="majorHAnsi" w:hAnsiTheme="majorHAnsi" w:cstheme="majorHAnsi"/>
          <w:sz w:val="18"/>
          <w:szCs w:val="18"/>
        </w:rPr>
        <w:t>....</w:t>
      </w:r>
      <w:r w:rsidR="00A775F9" w:rsidRPr="005B12F2">
        <w:rPr>
          <w:rFonts w:asciiTheme="majorHAnsi" w:hAnsiTheme="majorHAnsi" w:cstheme="majorHAnsi"/>
          <w:sz w:val="18"/>
          <w:szCs w:val="18"/>
        </w:rPr>
        <w:t>.................................</w:t>
      </w:r>
      <w:r w:rsidR="00A93D08" w:rsidRPr="005B12F2">
        <w:rPr>
          <w:rFonts w:asciiTheme="majorHAnsi" w:hAnsiTheme="majorHAnsi" w:cstheme="majorHAnsi"/>
          <w:sz w:val="18"/>
          <w:szCs w:val="18"/>
        </w:rPr>
        <w:t>1</w:t>
      </w:r>
      <w:r w:rsidR="004C7A9F" w:rsidRPr="005B12F2">
        <w:rPr>
          <w:rFonts w:asciiTheme="majorHAnsi" w:hAnsiTheme="majorHAnsi" w:cstheme="majorHAnsi"/>
          <w:sz w:val="18"/>
          <w:szCs w:val="18"/>
        </w:rPr>
        <w:t>3</w:t>
      </w:r>
    </w:p>
    <w:p w14:paraId="5A96C87E" w14:textId="3A66DFA5" w:rsidR="00DD1517" w:rsidRPr="005B12F2" w:rsidRDefault="00DD1517"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33 - 35 - Políticas de não-retaliação e não-identificação ................................................</w:t>
      </w:r>
      <w:r w:rsidR="009233B0" w:rsidRPr="005B12F2">
        <w:rPr>
          <w:rFonts w:asciiTheme="majorHAnsi" w:hAnsiTheme="majorHAnsi" w:cstheme="majorHAnsi"/>
          <w:sz w:val="18"/>
          <w:szCs w:val="18"/>
        </w:rPr>
        <w:t>...................</w:t>
      </w:r>
      <w:r w:rsidRPr="005B12F2">
        <w:rPr>
          <w:rFonts w:asciiTheme="majorHAnsi" w:hAnsiTheme="majorHAnsi" w:cstheme="majorHAnsi"/>
          <w:sz w:val="18"/>
          <w:szCs w:val="18"/>
        </w:rPr>
        <w:t>..................................1</w:t>
      </w:r>
      <w:r w:rsidR="004C7A9F" w:rsidRPr="005B12F2">
        <w:rPr>
          <w:rFonts w:asciiTheme="majorHAnsi" w:hAnsiTheme="majorHAnsi" w:cstheme="majorHAnsi"/>
          <w:sz w:val="18"/>
          <w:szCs w:val="18"/>
        </w:rPr>
        <w:t>3</w:t>
      </w:r>
    </w:p>
    <w:p w14:paraId="05087F77" w14:textId="398307A2" w:rsidR="00DD1517" w:rsidRPr="005B12F2" w:rsidRDefault="00DD1517"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36 - 40 - Processos disciplinares, punitivos e de responsabilização ......................</w:t>
      </w:r>
      <w:r w:rsidR="004C7A9F" w:rsidRPr="005B12F2">
        <w:rPr>
          <w:rFonts w:asciiTheme="majorHAnsi" w:hAnsiTheme="majorHAnsi" w:cstheme="majorHAnsi"/>
          <w:sz w:val="18"/>
          <w:szCs w:val="18"/>
        </w:rPr>
        <w:t>....................</w:t>
      </w:r>
      <w:r w:rsidRPr="005B12F2">
        <w:rPr>
          <w:rFonts w:asciiTheme="majorHAnsi" w:hAnsiTheme="majorHAnsi" w:cstheme="majorHAnsi"/>
          <w:sz w:val="18"/>
          <w:szCs w:val="18"/>
        </w:rPr>
        <w:t>...........................................14</w:t>
      </w:r>
    </w:p>
    <w:p w14:paraId="648889FE" w14:textId="1E4A7AEE" w:rsidR="00DD1517" w:rsidRPr="005B12F2" w:rsidRDefault="00DD1517" w:rsidP="005F101E">
      <w:pPr>
        <w:tabs>
          <w:tab w:val="left" w:pos="9072"/>
        </w:tabs>
        <w:ind w:right="-43"/>
        <w:jc w:val="both"/>
        <w:rPr>
          <w:rFonts w:asciiTheme="majorHAnsi" w:hAnsiTheme="majorHAnsi" w:cstheme="majorHAnsi"/>
          <w:b/>
          <w:sz w:val="18"/>
          <w:szCs w:val="18"/>
        </w:rPr>
      </w:pPr>
      <w:r w:rsidRPr="005B12F2">
        <w:rPr>
          <w:rFonts w:asciiTheme="majorHAnsi" w:hAnsiTheme="majorHAnsi" w:cstheme="majorHAnsi"/>
          <w:b/>
          <w:sz w:val="18"/>
          <w:szCs w:val="18"/>
        </w:rPr>
        <w:t>CAPÍTULO IV – DISPOSIÇÕES FINAIS</w:t>
      </w:r>
    </w:p>
    <w:p w14:paraId="2A5AAF30" w14:textId="63397E4E" w:rsidR="00DD1517" w:rsidRPr="005B12F2" w:rsidRDefault="00DD1517" w:rsidP="005F101E">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41 - Vigência ...............................................................................................................</w:t>
      </w:r>
      <w:r w:rsidR="004C7A9F" w:rsidRPr="005B12F2">
        <w:rPr>
          <w:rFonts w:asciiTheme="majorHAnsi" w:hAnsiTheme="majorHAnsi" w:cstheme="majorHAnsi"/>
          <w:sz w:val="18"/>
          <w:szCs w:val="18"/>
        </w:rPr>
        <w:t>....................</w:t>
      </w:r>
      <w:r w:rsidRPr="005B12F2">
        <w:rPr>
          <w:rFonts w:asciiTheme="majorHAnsi" w:hAnsiTheme="majorHAnsi" w:cstheme="majorHAnsi"/>
          <w:sz w:val="18"/>
          <w:szCs w:val="18"/>
        </w:rPr>
        <w:t>....................................</w:t>
      </w:r>
      <w:r w:rsidR="006D2294" w:rsidRPr="005B12F2">
        <w:rPr>
          <w:rFonts w:asciiTheme="majorHAnsi" w:hAnsiTheme="majorHAnsi" w:cstheme="majorHAnsi"/>
          <w:sz w:val="18"/>
          <w:szCs w:val="18"/>
        </w:rPr>
        <w:t>.1</w:t>
      </w:r>
      <w:r w:rsidR="005B12F2">
        <w:rPr>
          <w:rFonts w:asciiTheme="majorHAnsi" w:hAnsiTheme="majorHAnsi" w:cstheme="majorHAnsi"/>
          <w:sz w:val="18"/>
          <w:szCs w:val="18"/>
        </w:rPr>
        <w:t>4</w:t>
      </w:r>
    </w:p>
    <w:p w14:paraId="401E7545" w14:textId="1CF871C9" w:rsidR="006D2294" w:rsidRPr="005B12F2" w:rsidRDefault="006D2294" w:rsidP="006D2294">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42 - Interpretação ................................................................................................................................</w:t>
      </w:r>
      <w:r w:rsidR="00B14835" w:rsidRPr="005B12F2">
        <w:rPr>
          <w:rFonts w:asciiTheme="majorHAnsi" w:hAnsiTheme="majorHAnsi" w:cstheme="majorHAnsi"/>
          <w:sz w:val="18"/>
          <w:szCs w:val="18"/>
        </w:rPr>
        <w:t>....................</w:t>
      </w:r>
      <w:r w:rsidRPr="005B12F2">
        <w:rPr>
          <w:rFonts w:asciiTheme="majorHAnsi" w:hAnsiTheme="majorHAnsi" w:cstheme="majorHAnsi"/>
          <w:sz w:val="18"/>
          <w:szCs w:val="18"/>
        </w:rPr>
        <w:t>...........1</w:t>
      </w:r>
      <w:r w:rsidR="002F4060">
        <w:rPr>
          <w:rFonts w:asciiTheme="majorHAnsi" w:hAnsiTheme="majorHAnsi" w:cstheme="majorHAnsi"/>
          <w:sz w:val="18"/>
          <w:szCs w:val="18"/>
        </w:rPr>
        <w:t>4</w:t>
      </w:r>
    </w:p>
    <w:p w14:paraId="6B85A2FE" w14:textId="1DD7E07A" w:rsidR="006D2294" w:rsidRPr="005B12F2" w:rsidRDefault="006D2294" w:rsidP="006D2294">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 xml:space="preserve">Art. 43 - </w:t>
      </w:r>
      <w:r w:rsidR="00FE6262">
        <w:rPr>
          <w:rFonts w:asciiTheme="majorHAnsi" w:hAnsiTheme="majorHAnsi" w:cstheme="majorHAnsi"/>
          <w:sz w:val="18"/>
          <w:szCs w:val="18"/>
        </w:rPr>
        <w:t>Atualização</w:t>
      </w:r>
      <w:r w:rsidRPr="005B12F2">
        <w:rPr>
          <w:rFonts w:asciiTheme="majorHAnsi" w:hAnsiTheme="majorHAnsi" w:cstheme="majorHAnsi"/>
          <w:sz w:val="18"/>
          <w:szCs w:val="18"/>
        </w:rPr>
        <w:t xml:space="preserve"> </w:t>
      </w:r>
      <w:r w:rsidR="00FE6262">
        <w:rPr>
          <w:rFonts w:asciiTheme="majorHAnsi" w:hAnsiTheme="majorHAnsi" w:cstheme="majorHAnsi"/>
          <w:sz w:val="18"/>
          <w:szCs w:val="18"/>
        </w:rPr>
        <w:t>................</w:t>
      </w:r>
      <w:r w:rsidRPr="005B12F2">
        <w:rPr>
          <w:rFonts w:asciiTheme="majorHAnsi" w:hAnsiTheme="majorHAnsi" w:cstheme="majorHAnsi"/>
          <w:sz w:val="18"/>
          <w:szCs w:val="18"/>
        </w:rPr>
        <w:t>............................................................................................................</w:t>
      </w:r>
      <w:r w:rsidR="00B14835" w:rsidRPr="005B12F2">
        <w:rPr>
          <w:rFonts w:asciiTheme="majorHAnsi" w:hAnsiTheme="majorHAnsi" w:cstheme="majorHAnsi"/>
          <w:sz w:val="18"/>
          <w:szCs w:val="18"/>
        </w:rPr>
        <w:t>....................</w:t>
      </w:r>
      <w:r w:rsidRPr="005B12F2">
        <w:rPr>
          <w:rFonts w:asciiTheme="majorHAnsi" w:hAnsiTheme="majorHAnsi" w:cstheme="majorHAnsi"/>
          <w:sz w:val="18"/>
          <w:szCs w:val="18"/>
        </w:rPr>
        <w:t>...................15</w:t>
      </w:r>
    </w:p>
    <w:p w14:paraId="570DFC8D" w14:textId="1D3A8B70" w:rsidR="00FE6262" w:rsidRPr="005B12F2" w:rsidRDefault="00FE6262" w:rsidP="00FE6262">
      <w:pPr>
        <w:tabs>
          <w:tab w:val="left" w:pos="9072"/>
        </w:tabs>
        <w:ind w:right="-43"/>
        <w:jc w:val="both"/>
        <w:rPr>
          <w:rFonts w:asciiTheme="majorHAnsi" w:hAnsiTheme="majorHAnsi" w:cstheme="majorHAnsi"/>
          <w:sz w:val="18"/>
          <w:szCs w:val="18"/>
        </w:rPr>
      </w:pPr>
      <w:r w:rsidRPr="005B12F2">
        <w:rPr>
          <w:rFonts w:asciiTheme="majorHAnsi" w:hAnsiTheme="majorHAnsi" w:cstheme="majorHAnsi"/>
          <w:sz w:val="18"/>
          <w:szCs w:val="18"/>
        </w:rPr>
        <w:t>Art. 4</w:t>
      </w:r>
      <w:r w:rsidR="00197DB8">
        <w:rPr>
          <w:rFonts w:asciiTheme="majorHAnsi" w:hAnsiTheme="majorHAnsi" w:cstheme="majorHAnsi"/>
          <w:sz w:val="18"/>
          <w:szCs w:val="18"/>
        </w:rPr>
        <w:t>4</w:t>
      </w:r>
      <w:bookmarkStart w:id="0" w:name="_GoBack"/>
      <w:bookmarkEnd w:id="0"/>
      <w:r w:rsidRPr="005B12F2">
        <w:rPr>
          <w:rFonts w:asciiTheme="majorHAnsi" w:hAnsiTheme="majorHAnsi" w:cstheme="majorHAnsi"/>
          <w:sz w:val="18"/>
          <w:szCs w:val="18"/>
        </w:rPr>
        <w:t xml:space="preserve"> - 4</w:t>
      </w:r>
      <w:r w:rsidR="00A14973">
        <w:rPr>
          <w:rFonts w:asciiTheme="majorHAnsi" w:hAnsiTheme="majorHAnsi" w:cstheme="majorHAnsi"/>
          <w:sz w:val="18"/>
          <w:szCs w:val="18"/>
        </w:rPr>
        <w:t>6</w:t>
      </w:r>
      <w:r w:rsidRPr="005B12F2">
        <w:rPr>
          <w:rFonts w:asciiTheme="majorHAnsi" w:hAnsiTheme="majorHAnsi" w:cstheme="majorHAnsi"/>
          <w:sz w:val="18"/>
          <w:szCs w:val="18"/>
        </w:rPr>
        <w:t xml:space="preserve"> - Dever de Difundir ...................................................................................................................................................15</w:t>
      </w:r>
    </w:p>
    <w:p w14:paraId="00CADCB1" w14:textId="0EFA0415" w:rsidR="006D2294" w:rsidRPr="005B12F2" w:rsidRDefault="006D2294" w:rsidP="006D2294">
      <w:pPr>
        <w:tabs>
          <w:tab w:val="left" w:pos="9072"/>
        </w:tabs>
        <w:ind w:right="-43"/>
        <w:jc w:val="both"/>
        <w:rPr>
          <w:rFonts w:asciiTheme="majorHAnsi" w:hAnsiTheme="majorHAnsi" w:cstheme="majorHAnsi"/>
          <w:sz w:val="20"/>
          <w:szCs w:val="20"/>
        </w:rPr>
      </w:pPr>
      <w:r w:rsidRPr="005B12F2">
        <w:rPr>
          <w:rFonts w:asciiTheme="majorHAnsi" w:hAnsiTheme="majorHAnsi" w:cstheme="majorHAnsi"/>
          <w:sz w:val="18"/>
          <w:szCs w:val="18"/>
        </w:rPr>
        <w:t>Art. 4</w:t>
      </w:r>
      <w:r w:rsidR="00A14973">
        <w:rPr>
          <w:rFonts w:asciiTheme="majorHAnsi" w:hAnsiTheme="majorHAnsi" w:cstheme="majorHAnsi"/>
          <w:sz w:val="18"/>
          <w:szCs w:val="18"/>
        </w:rPr>
        <w:t>7</w:t>
      </w:r>
      <w:r w:rsidRPr="005B12F2">
        <w:rPr>
          <w:rFonts w:asciiTheme="majorHAnsi" w:hAnsiTheme="majorHAnsi" w:cstheme="majorHAnsi"/>
          <w:sz w:val="18"/>
          <w:szCs w:val="18"/>
        </w:rPr>
        <w:t xml:space="preserve"> - Compromisso com o código ...................................................................................................</w:t>
      </w:r>
      <w:r w:rsidR="00B14835" w:rsidRPr="005B12F2">
        <w:rPr>
          <w:rFonts w:asciiTheme="majorHAnsi" w:hAnsiTheme="majorHAnsi" w:cstheme="majorHAnsi"/>
          <w:sz w:val="18"/>
          <w:szCs w:val="18"/>
        </w:rPr>
        <w:t>....................</w:t>
      </w:r>
      <w:r w:rsidRPr="005B12F2">
        <w:rPr>
          <w:rFonts w:asciiTheme="majorHAnsi" w:hAnsiTheme="majorHAnsi" w:cstheme="majorHAnsi"/>
          <w:sz w:val="18"/>
          <w:szCs w:val="18"/>
        </w:rPr>
        <w:t>..................15</w:t>
      </w:r>
    </w:p>
    <w:p w14:paraId="43CB6974" w14:textId="77777777" w:rsidR="00AD7889" w:rsidRPr="005B12F2" w:rsidRDefault="00AD7889" w:rsidP="006A1C50">
      <w:pPr>
        <w:pStyle w:val="textocentralizado"/>
        <w:spacing w:before="0" w:beforeAutospacing="0" w:after="0" w:afterAutospacing="0"/>
        <w:ind w:left="120" w:right="120"/>
        <w:jc w:val="center"/>
        <w:rPr>
          <w:rStyle w:val="Forte"/>
          <w:rFonts w:ascii="Calibri" w:hAnsi="Calibri" w:cs="Calibri"/>
        </w:rPr>
      </w:pPr>
    </w:p>
    <w:p w14:paraId="63C22782" w14:textId="77777777" w:rsidR="00AD7889" w:rsidRPr="005B12F2" w:rsidRDefault="00AD7889" w:rsidP="006A1C50">
      <w:pPr>
        <w:pStyle w:val="textocentralizado"/>
        <w:spacing w:before="0" w:beforeAutospacing="0" w:after="0" w:afterAutospacing="0"/>
        <w:ind w:left="120" w:right="120"/>
        <w:jc w:val="center"/>
        <w:rPr>
          <w:rStyle w:val="Forte"/>
          <w:rFonts w:ascii="Calibri" w:hAnsi="Calibri" w:cs="Calibri"/>
        </w:rPr>
      </w:pPr>
    </w:p>
    <w:p w14:paraId="7A294C33" w14:textId="77777777" w:rsidR="004C7A9F" w:rsidRPr="005B12F2" w:rsidRDefault="004C7A9F" w:rsidP="006A1C50">
      <w:pPr>
        <w:pStyle w:val="textocentralizado"/>
        <w:spacing w:before="0" w:beforeAutospacing="0" w:after="0" w:afterAutospacing="0"/>
        <w:ind w:left="120" w:right="120"/>
        <w:jc w:val="center"/>
        <w:rPr>
          <w:rStyle w:val="Forte"/>
          <w:rFonts w:ascii="Calibri" w:hAnsi="Calibri" w:cs="Calibri"/>
        </w:rPr>
      </w:pPr>
    </w:p>
    <w:p w14:paraId="782B8B11" w14:textId="77777777" w:rsidR="004C7A9F" w:rsidRPr="005B12F2" w:rsidRDefault="004C7A9F" w:rsidP="002627A0">
      <w:pPr>
        <w:pStyle w:val="textocentralizado"/>
        <w:spacing w:before="0" w:beforeAutospacing="0" w:after="0" w:afterAutospacing="0"/>
        <w:ind w:right="120"/>
        <w:rPr>
          <w:rStyle w:val="Forte"/>
          <w:rFonts w:ascii="Calibri" w:hAnsi="Calibri" w:cs="Calibri"/>
        </w:rPr>
      </w:pPr>
    </w:p>
    <w:p w14:paraId="2A72877C" w14:textId="35073035" w:rsidR="00AD7889" w:rsidRPr="005B12F2" w:rsidRDefault="002D435C" w:rsidP="006A1C50">
      <w:pPr>
        <w:pStyle w:val="textocentralizado"/>
        <w:spacing w:before="0" w:beforeAutospacing="0" w:after="0" w:afterAutospacing="0"/>
        <w:ind w:left="120" w:right="120"/>
        <w:jc w:val="center"/>
        <w:rPr>
          <w:rStyle w:val="Forte"/>
          <w:rFonts w:ascii="Calibri" w:hAnsi="Calibri" w:cs="Calibri"/>
        </w:rPr>
      </w:pPr>
      <w:r>
        <w:rPr>
          <w:rStyle w:val="Forte"/>
          <w:rFonts w:ascii="Calibri" w:hAnsi="Calibri" w:cs="Calibri"/>
        </w:rPr>
        <w:lastRenderedPageBreak/>
        <w:t>CÓDIGO DE CONDUTA E INTEGRIDADE DA EMC</w:t>
      </w:r>
    </w:p>
    <w:p w14:paraId="06C4710C" w14:textId="77777777" w:rsidR="00AD7889" w:rsidRPr="005B12F2" w:rsidRDefault="00AD7889" w:rsidP="006A1C50">
      <w:pPr>
        <w:pStyle w:val="textocentralizado"/>
        <w:spacing w:before="0" w:beforeAutospacing="0" w:after="0" w:afterAutospacing="0"/>
        <w:ind w:left="120" w:right="120"/>
        <w:jc w:val="center"/>
        <w:rPr>
          <w:rStyle w:val="Forte"/>
          <w:rFonts w:ascii="Calibri" w:hAnsi="Calibri" w:cs="Calibri"/>
        </w:rPr>
      </w:pPr>
    </w:p>
    <w:p w14:paraId="6FD124D6" w14:textId="77777777" w:rsidR="002D435C" w:rsidRDefault="002D435C" w:rsidP="006A1C50">
      <w:pPr>
        <w:pStyle w:val="textojustificado"/>
        <w:spacing w:before="0" w:beforeAutospacing="0" w:after="0" w:afterAutospacing="0"/>
        <w:ind w:left="120" w:right="120"/>
        <w:jc w:val="both"/>
        <w:rPr>
          <w:rStyle w:val="Forte"/>
          <w:rFonts w:ascii="Calibri" w:hAnsi="Calibri" w:cs="Calibri"/>
        </w:rPr>
      </w:pPr>
    </w:p>
    <w:p w14:paraId="61CCEF83" w14:textId="77777777" w:rsidR="006B7704" w:rsidRPr="005B12F2" w:rsidRDefault="006B7704"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TÍTULO I</w:t>
      </w:r>
    </w:p>
    <w:p w14:paraId="31B16AAD" w14:textId="4AE82AE2" w:rsidR="006B7704" w:rsidRPr="005B12F2" w:rsidRDefault="006B7704"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DISPOSIÇÕES GERAIS</w:t>
      </w:r>
    </w:p>
    <w:p w14:paraId="3876F220" w14:textId="77777777" w:rsidR="00C2355C" w:rsidRPr="005B12F2" w:rsidRDefault="00C2355C" w:rsidP="006A1C50">
      <w:pPr>
        <w:pStyle w:val="textojustificado"/>
        <w:spacing w:before="0" w:beforeAutospacing="0" w:after="0" w:afterAutospacing="0"/>
        <w:ind w:left="120" w:right="120"/>
        <w:jc w:val="both"/>
        <w:rPr>
          <w:rStyle w:val="Forte"/>
          <w:rFonts w:ascii="Calibri" w:hAnsi="Calibri" w:cs="Calibri"/>
        </w:rPr>
      </w:pPr>
    </w:p>
    <w:p w14:paraId="1FE1D14F" w14:textId="0E0D5CE5" w:rsidR="008220B3" w:rsidRPr="005B12F2" w:rsidRDefault="008220B3"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CAPÍTULO I</w:t>
      </w:r>
    </w:p>
    <w:p w14:paraId="7725A9A7" w14:textId="77777777" w:rsidR="006B7704" w:rsidRPr="005B12F2" w:rsidRDefault="006B7704"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APRESENTAÇÃO</w:t>
      </w:r>
    </w:p>
    <w:p w14:paraId="47D436D8" w14:textId="0DAABC0E"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25A1440D" w14:textId="57918F4F" w:rsidR="00F603DD" w:rsidRPr="005B12F2" w:rsidRDefault="00F603DD" w:rsidP="00F603DD">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1º</w:t>
      </w:r>
      <w:r w:rsidRPr="005B12F2">
        <w:rPr>
          <w:rFonts w:ascii="Calibri" w:hAnsi="Calibri" w:cs="Calibri"/>
        </w:rPr>
        <w:t> - O presente Código de Ética, Conduta e Integridade foi elaborado em conformidade com os princípios, valores e com a legislação que traduz o compromisso com a ética, sobretudo a Lei Federal nº. 13.303, de 30 de junho de 2016, que dispõe sobre o estatuto jurídico das empresas estatais, com o Decreto-Lei nº. 5.452, de 01/05/1943 que aprova a Consolidação das Leis do Trabalho, com o Decreto Estadual nº. 46.644, de 06 de novembro de 2014, que dispõe sobre o Código de Conduta Ética do Agente Público e da Alta Administração Estadual, com o Decreto Estadual nº. 47.750/2019 que aprova o Estatuto da Empresa Mineira de Comunicação e com as demais disposições legais aplicáveis.</w:t>
      </w:r>
    </w:p>
    <w:p w14:paraId="0DA5971D" w14:textId="4799CB1A"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12F0A333" w14:textId="1BE75E1B" w:rsidR="009212F7" w:rsidRPr="005B12F2" w:rsidRDefault="009212F7" w:rsidP="009212F7">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CAPÍTULO II</w:t>
      </w:r>
    </w:p>
    <w:p w14:paraId="34B1967F" w14:textId="490022E5" w:rsidR="009212F7" w:rsidRPr="005B12F2" w:rsidRDefault="009212F7" w:rsidP="009212F7">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OBJETIVOS</w:t>
      </w:r>
    </w:p>
    <w:p w14:paraId="41B53258" w14:textId="77777777" w:rsidR="009212F7" w:rsidRPr="005B12F2" w:rsidRDefault="009212F7" w:rsidP="006A1C50">
      <w:pPr>
        <w:pStyle w:val="textojustificado"/>
        <w:spacing w:before="0" w:beforeAutospacing="0" w:after="0" w:afterAutospacing="0"/>
        <w:ind w:left="120" w:right="120"/>
        <w:jc w:val="both"/>
        <w:rPr>
          <w:rFonts w:ascii="Calibri" w:hAnsi="Calibri" w:cs="Calibri"/>
          <w:sz w:val="20"/>
          <w:szCs w:val="20"/>
        </w:rPr>
      </w:pPr>
    </w:p>
    <w:p w14:paraId="3D014FD6" w14:textId="1FB6F48C" w:rsidR="00FA7340" w:rsidRPr="005B12F2" w:rsidRDefault="00FA7340"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2º</w:t>
      </w:r>
      <w:r w:rsidRPr="005B12F2">
        <w:rPr>
          <w:rFonts w:ascii="Calibri" w:hAnsi="Calibri" w:cs="Calibri"/>
        </w:rPr>
        <w:t> - Esta Declaração de Princípios Éticos e Código de Conduta Profissional da Empresa Mineira de Comunicação - EMC, doravante denominada “Código”, visa orientar e disciplinar a conduta das pessoas que agem em nome da EMC ou com ela interagem, buscando a ética e a conformidade com a lei e com a regulamentação.</w:t>
      </w:r>
    </w:p>
    <w:p w14:paraId="1A511B12" w14:textId="69FD1078"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50E95D7B" w14:textId="600AE98C" w:rsidR="00024B2D" w:rsidRPr="005B12F2" w:rsidRDefault="00024B2D" w:rsidP="00024B2D">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CAPÍTULO III</w:t>
      </w:r>
    </w:p>
    <w:p w14:paraId="23B42348" w14:textId="0FA10E2D" w:rsidR="00024B2D" w:rsidRPr="005B12F2" w:rsidRDefault="00024B2D" w:rsidP="00024B2D">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DESTINATÁRIOS</w:t>
      </w:r>
    </w:p>
    <w:p w14:paraId="50BA54B3" w14:textId="77777777" w:rsidR="00024B2D" w:rsidRPr="005B12F2" w:rsidRDefault="00024B2D" w:rsidP="00024B2D">
      <w:pPr>
        <w:pStyle w:val="textojustificado"/>
        <w:spacing w:before="0" w:beforeAutospacing="0" w:after="0" w:afterAutospacing="0"/>
        <w:ind w:left="120" w:right="120"/>
        <w:jc w:val="both"/>
        <w:rPr>
          <w:rFonts w:ascii="Calibri" w:hAnsi="Calibri" w:cs="Calibri"/>
          <w:sz w:val="20"/>
          <w:szCs w:val="20"/>
        </w:rPr>
      </w:pPr>
    </w:p>
    <w:p w14:paraId="41055DC7" w14:textId="77777777" w:rsidR="00FB6729" w:rsidRPr="005B12F2" w:rsidRDefault="00FB6729" w:rsidP="00FB6729">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3º</w:t>
      </w:r>
      <w:r w:rsidRPr="005B12F2">
        <w:rPr>
          <w:rFonts w:ascii="Calibri" w:hAnsi="Calibri" w:cs="Calibri"/>
        </w:rPr>
        <w:t> - Este Código deve ser respeitado por todos os seus destinatários, ou seja, todos os administradores, gestores, conselheiros, empregados, servidores, estagiários, contratados, terceirizados e todos aqueles que se relacionam, atuam ou prestam serviços em nome ou para a Empresa Mineira de Comunicação, neste Código denominados “colaboradores”.</w:t>
      </w:r>
    </w:p>
    <w:p w14:paraId="36581B3F" w14:textId="77777777" w:rsidR="00FB6729" w:rsidRPr="005B12F2" w:rsidRDefault="00FB6729" w:rsidP="00FB6729">
      <w:pPr>
        <w:pStyle w:val="textojustificado"/>
        <w:spacing w:before="0" w:beforeAutospacing="0" w:after="0" w:afterAutospacing="0"/>
        <w:ind w:left="120" w:right="120"/>
        <w:jc w:val="both"/>
        <w:rPr>
          <w:rStyle w:val="Forte"/>
          <w:rFonts w:ascii="Calibri" w:hAnsi="Calibri" w:cs="Calibri"/>
        </w:rPr>
      </w:pPr>
    </w:p>
    <w:p w14:paraId="05EB7E47" w14:textId="77777777" w:rsidR="00FB6729" w:rsidRPr="005B12F2" w:rsidRDefault="00FB6729" w:rsidP="00FB6729">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4º</w:t>
      </w:r>
      <w:r w:rsidRPr="005B12F2">
        <w:rPr>
          <w:rFonts w:ascii="Calibri" w:hAnsi="Calibri" w:cs="Calibri"/>
        </w:rPr>
        <w:t> - As disposições deste Código aplicam-se igualmente aos destinatários que estejam em gozo de licença ou em outro afastamento equivalente, com ou sem remuneração, bem como àqueles que se encontrem cedidos ou requisitados.</w:t>
      </w:r>
    </w:p>
    <w:p w14:paraId="6D1A153A" w14:textId="77777777" w:rsidR="00FB6729" w:rsidRPr="005B12F2" w:rsidRDefault="00FB6729" w:rsidP="006A1C50">
      <w:pPr>
        <w:pStyle w:val="textojustificado"/>
        <w:spacing w:before="0" w:beforeAutospacing="0" w:after="0" w:afterAutospacing="0"/>
        <w:ind w:left="120" w:right="120"/>
        <w:jc w:val="both"/>
        <w:rPr>
          <w:rStyle w:val="Forte"/>
          <w:rFonts w:ascii="Calibri" w:hAnsi="Calibri" w:cs="Calibri"/>
          <w:strike/>
        </w:rPr>
      </w:pPr>
    </w:p>
    <w:p w14:paraId="75306558" w14:textId="7DED5213" w:rsidR="007E59DF" w:rsidRPr="005B12F2" w:rsidRDefault="007E59DF"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5º</w:t>
      </w:r>
      <w:r w:rsidRPr="005B12F2">
        <w:rPr>
          <w:rFonts w:ascii="Calibri" w:hAnsi="Calibri" w:cs="Calibri"/>
        </w:rPr>
        <w:t> -</w:t>
      </w:r>
      <w:r w:rsidR="000211FA" w:rsidRPr="005B12F2">
        <w:rPr>
          <w:rFonts w:ascii="Calibri" w:hAnsi="Calibri" w:cs="Calibri"/>
        </w:rPr>
        <w:t xml:space="preserve"> Este Código deve ser usado em todas as relações estabelecidas em razão das atividades da EMC com seus administradores, gestores, conselheiros, empregados, servidores, sociedade, telespectadores, ouvintes, clientes, contratados, terceirizados, estagiários, colaboradores e todos com quem </w:t>
      </w:r>
      <w:proofErr w:type="spellStart"/>
      <w:r w:rsidR="000211FA" w:rsidRPr="005B12F2">
        <w:rPr>
          <w:rFonts w:ascii="Calibri" w:hAnsi="Calibri" w:cs="Calibri"/>
        </w:rPr>
        <w:t>esta</w:t>
      </w:r>
      <w:proofErr w:type="spellEnd"/>
      <w:r w:rsidR="000211FA" w:rsidRPr="005B12F2">
        <w:rPr>
          <w:rFonts w:ascii="Calibri" w:hAnsi="Calibri" w:cs="Calibri"/>
        </w:rPr>
        <w:t xml:space="preserve"> se relaciona.</w:t>
      </w:r>
    </w:p>
    <w:p w14:paraId="70C5D7E3" w14:textId="066A79C0"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71C4404D" w14:textId="37C7DB33" w:rsidR="008220B3" w:rsidRPr="005B12F2" w:rsidRDefault="008220B3"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CAPÍTULO I</w:t>
      </w:r>
      <w:r w:rsidR="004C48A1" w:rsidRPr="005B12F2">
        <w:rPr>
          <w:rStyle w:val="Forte"/>
          <w:rFonts w:ascii="Calibri" w:hAnsi="Calibri" w:cs="Calibri"/>
        </w:rPr>
        <w:t>V</w:t>
      </w:r>
    </w:p>
    <w:p w14:paraId="10E3B220" w14:textId="3850D28A" w:rsidR="008220B3" w:rsidRPr="005B12F2" w:rsidRDefault="004C48A1"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COMPATIBILIDADE NORMATIVA</w:t>
      </w:r>
    </w:p>
    <w:p w14:paraId="0A353BB0" w14:textId="3DCD6084"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7C6DC8E2" w14:textId="3DED93E8" w:rsidR="004C48A1" w:rsidRPr="005B12F2" w:rsidRDefault="004C48A1" w:rsidP="006A1C5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6º</w:t>
      </w:r>
      <w:r w:rsidRPr="005B12F2">
        <w:rPr>
          <w:rStyle w:val="Forte"/>
          <w:rFonts w:ascii="Calibri" w:hAnsi="Calibri" w:cs="Calibri"/>
          <w:b w:val="0"/>
        </w:rPr>
        <w:t xml:space="preserve"> - Este Código encontra-se de acordo com todos os princípios e normas constitucionais, legais e regulamentares a que se sujeita a Empresa Mineira de Comunicação. Em qualquer interpretação realizada sobre este Código, deve-se buscar aquela que reafirme sua existência, importância e aplicação.</w:t>
      </w:r>
    </w:p>
    <w:p w14:paraId="5E5012D5" w14:textId="77777777" w:rsidR="004C48A1" w:rsidRPr="005B12F2" w:rsidRDefault="004C48A1" w:rsidP="006A1C50">
      <w:pPr>
        <w:pStyle w:val="textojustificado"/>
        <w:spacing w:before="0" w:beforeAutospacing="0" w:after="0" w:afterAutospacing="0"/>
        <w:ind w:left="120" w:right="120"/>
        <w:jc w:val="both"/>
        <w:rPr>
          <w:rStyle w:val="Forte"/>
          <w:rFonts w:ascii="Calibri" w:hAnsi="Calibri" w:cs="Calibri"/>
        </w:rPr>
      </w:pPr>
    </w:p>
    <w:p w14:paraId="0C5F4A96" w14:textId="35DF69ED" w:rsidR="00D72A11" w:rsidRPr="005B12F2" w:rsidRDefault="00D72A11"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TÍTULO II</w:t>
      </w:r>
    </w:p>
    <w:p w14:paraId="76C9C6E0" w14:textId="55EB90C2" w:rsidR="00D72A11" w:rsidRPr="005B12F2" w:rsidRDefault="00D72A11"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PRINCÍPIOS NORTEADORES</w:t>
      </w:r>
    </w:p>
    <w:p w14:paraId="491D374C" w14:textId="77777777" w:rsidR="00A15579" w:rsidRPr="005B12F2" w:rsidRDefault="00A15579" w:rsidP="006A1C50">
      <w:pPr>
        <w:pStyle w:val="textojustificado"/>
        <w:spacing w:before="0" w:beforeAutospacing="0" w:after="0" w:afterAutospacing="0"/>
        <w:ind w:left="120" w:right="120"/>
        <w:jc w:val="both"/>
        <w:rPr>
          <w:rStyle w:val="Forte"/>
          <w:rFonts w:ascii="Calibri" w:hAnsi="Calibri" w:cs="Calibri"/>
        </w:rPr>
      </w:pPr>
    </w:p>
    <w:p w14:paraId="3974316B" w14:textId="5C9256DF" w:rsidR="00D72A11" w:rsidRPr="005B12F2" w:rsidRDefault="00D72A11"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CAPÍTULO I</w:t>
      </w:r>
    </w:p>
    <w:p w14:paraId="7B5DE7CB" w14:textId="34A698DD" w:rsidR="00D72A11" w:rsidRPr="005B12F2" w:rsidRDefault="00D72A11"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PRINCÍPIOS E VALORES ÉTICOS</w:t>
      </w:r>
    </w:p>
    <w:p w14:paraId="60804A13" w14:textId="77777777" w:rsidR="00D72A11" w:rsidRPr="005B12F2" w:rsidRDefault="00D72A11" w:rsidP="006A1C50">
      <w:pPr>
        <w:pStyle w:val="textojustificado"/>
        <w:spacing w:before="0" w:beforeAutospacing="0" w:after="0" w:afterAutospacing="0"/>
        <w:ind w:left="120" w:right="120"/>
        <w:jc w:val="both"/>
        <w:rPr>
          <w:rStyle w:val="Forte"/>
          <w:rFonts w:ascii="Calibri" w:hAnsi="Calibri" w:cs="Calibri"/>
          <w:b w:val="0"/>
        </w:rPr>
      </w:pPr>
    </w:p>
    <w:p w14:paraId="00DF29C4" w14:textId="162AFE5E" w:rsidR="00A15579" w:rsidRPr="005B12F2" w:rsidRDefault="00A15579" w:rsidP="006A1C5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7º</w:t>
      </w:r>
      <w:r w:rsidRPr="005B12F2">
        <w:rPr>
          <w:rStyle w:val="Forte"/>
          <w:rFonts w:ascii="Calibri" w:hAnsi="Calibri" w:cs="Calibri"/>
          <w:b w:val="0"/>
        </w:rPr>
        <w:t xml:space="preserve"> - Os princípios de conduta da Empresa Mineira de Comunicação previstos nesse capítulo devem ser cumpridos em todas as ações praticadas pelos destinatários deste Código.</w:t>
      </w:r>
    </w:p>
    <w:p w14:paraId="44169CF1" w14:textId="77777777" w:rsidR="00DE5D6C" w:rsidRPr="005B12F2" w:rsidRDefault="00DE5D6C" w:rsidP="006A1C50">
      <w:pPr>
        <w:pStyle w:val="textojustificado"/>
        <w:spacing w:before="0" w:beforeAutospacing="0" w:after="0" w:afterAutospacing="0"/>
        <w:ind w:left="120" w:right="120"/>
        <w:jc w:val="both"/>
        <w:rPr>
          <w:rStyle w:val="Forte"/>
          <w:rFonts w:ascii="Calibri" w:hAnsi="Calibri" w:cs="Calibri"/>
          <w:b w:val="0"/>
        </w:rPr>
      </w:pPr>
    </w:p>
    <w:p w14:paraId="663D58F6" w14:textId="415E5D71" w:rsidR="003152AE" w:rsidRPr="005B12F2" w:rsidRDefault="003152AE" w:rsidP="006A1C50">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Compromisso com a ética e a transparência</w:t>
      </w:r>
    </w:p>
    <w:p w14:paraId="14A1FFFF"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rPr>
        <w:t>Art. 8º</w:t>
      </w:r>
      <w:r w:rsidRPr="005B12F2">
        <w:rPr>
          <w:rStyle w:val="Forte"/>
          <w:rFonts w:asciiTheme="majorHAnsi" w:hAnsiTheme="majorHAnsi" w:cstheme="majorHAnsi"/>
          <w:b w:val="0"/>
        </w:rPr>
        <w:t xml:space="preserve"> - Os destinatários deste Código devem adotar critérios éticos e de integridade, boa-fé e transparência, em todas as suas condutas, sendo indispensável:</w:t>
      </w:r>
    </w:p>
    <w:p w14:paraId="25E688B2"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I - </w:t>
      </w:r>
      <w:proofErr w:type="gramStart"/>
      <w:r w:rsidRPr="005B12F2">
        <w:rPr>
          <w:rStyle w:val="Forte"/>
          <w:rFonts w:asciiTheme="majorHAnsi" w:hAnsiTheme="majorHAnsi" w:cstheme="majorHAnsi"/>
          <w:b w:val="0"/>
        </w:rPr>
        <w:t>agir</w:t>
      </w:r>
      <w:proofErr w:type="gramEnd"/>
      <w:r w:rsidRPr="005B12F2">
        <w:rPr>
          <w:rStyle w:val="Forte"/>
          <w:rFonts w:asciiTheme="majorHAnsi" w:hAnsiTheme="majorHAnsi" w:cstheme="majorHAnsi"/>
          <w:b w:val="0"/>
        </w:rPr>
        <w:t xml:space="preserve"> de forma ética e transparente;</w:t>
      </w:r>
    </w:p>
    <w:p w14:paraId="1816CAD7"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II - </w:t>
      </w:r>
      <w:proofErr w:type="gramStart"/>
      <w:r w:rsidRPr="005B12F2">
        <w:rPr>
          <w:rStyle w:val="Forte"/>
          <w:rFonts w:asciiTheme="majorHAnsi" w:hAnsiTheme="majorHAnsi" w:cstheme="majorHAnsi"/>
          <w:b w:val="0"/>
        </w:rPr>
        <w:t>usar</w:t>
      </w:r>
      <w:proofErr w:type="gramEnd"/>
      <w:r w:rsidRPr="005B12F2">
        <w:rPr>
          <w:rStyle w:val="Forte"/>
          <w:rFonts w:asciiTheme="majorHAnsi" w:hAnsiTheme="majorHAnsi" w:cstheme="majorHAnsi"/>
          <w:b w:val="0"/>
        </w:rPr>
        <w:t xml:space="preserve"> adequadamente as informações recebidas;</w:t>
      </w:r>
    </w:p>
    <w:p w14:paraId="3D705A18"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III - agir de acordo com a Constituição, a lei, a regulamentação e as normas internas da EMC;</w:t>
      </w:r>
    </w:p>
    <w:p w14:paraId="1A3D2935"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IV - </w:t>
      </w:r>
      <w:proofErr w:type="gramStart"/>
      <w:r w:rsidRPr="005B12F2">
        <w:rPr>
          <w:rStyle w:val="Forte"/>
          <w:rFonts w:asciiTheme="majorHAnsi" w:hAnsiTheme="majorHAnsi" w:cstheme="majorHAnsi"/>
          <w:b w:val="0"/>
        </w:rPr>
        <w:t>atuar</w:t>
      </w:r>
      <w:proofErr w:type="gramEnd"/>
      <w:r w:rsidRPr="005B12F2">
        <w:rPr>
          <w:rStyle w:val="Forte"/>
          <w:rFonts w:asciiTheme="majorHAnsi" w:hAnsiTheme="majorHAnsi" w:cstheme="majorHAnsi"/>
          <w:b w:val="0"/>
        </w:rPr>
        <w:t xml:space="preserve"> de modo alinhado ao interesse público, sem ingerência de interesses e favorecimentos particulares ou pessoais, tanto nas ações e decisões empresariais, quanto na ocupação de cargos;</w:t>
      </w:r>
    </w:p>
    <w:p w14:paraId="37628B9B"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V - </w:t>
      </w:r>
      <w:proofErr w:type="gramStart"/>
      <w:r w:rsidRPr="005B12F2">
        <w:rPr>
          <w:rStyle w:val="Forte"/>
          <w:rFonts w:asciiTheme="majorHAnsi" w:hAnsiTheme="majorHAnsi" w:cstheme="majorHAnsi"/>
          <w:b w:val="0"/>
        </w:rPr>
        <w:t>respeitar</w:t>
      </w:r>
      <w:proofErr w:type="gramEnd"/>
      <w:r w:rsidRPr="005B12F2">
        <w:rPr>
          <w:rStyle w:val="Forte"/>
          <w:rFonts w:asciiTheme="majorHAnsi" w:hAnsiTheme="majorHAnsi" w:cstheme="majorHAnsi"/>
          <w:b w:val="0"/>
        </w:rPr>
        <w:t xml:space="preserve"> as regras sobre proibições de parentesco nas relações de trabalho e de negócios, sendo vedada a prática de nepotismo, tráfico de influências e crimes contra a Administração Pública;</w:t>
      </w:r>
    </w:p>
    <w:p w14:paraId="5A92795F" w14:textId="692B26A3"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VI - </w:t>
      </w:r>
      <w:proofErr w:type="gramStart"/>
      <w:r w:rsidRPr="005B12F2">
        <w:rPr>
          <w:rStyle w:val="Forte"/>
          <w:rFonts w:asciiTheme="majorHAnsi" w:hAnsiTheme="majorHAnsi" w:cstheme="majorHAnsi"/>
          <w:b w:val="0"/>
        </w:rPr>
        <w:t>dar</w:t>
      </w:r>
      <w:proofErr w:type="gramEnd"/>
      <w:r w:rsidRPr="005B12F2">
        <w:rPr>
          <w:rStyle w:val="Forte"/>
          <w:rFonts w:asciiTheme="majorHAnsi" w:hAnsiTheme="majorHAnsi" w:cstheme="majorHAnsi"/>
          <w:b w:val="0"/>
        </w:rPr>
        <w:t xml:space="preserve"> </w:t>
      </w:r>
      <w:r w:rsidR="00C723DE" w:rsidRPr="005B12F2">
        <w:rPr>
          <w:rStyle w:val="Forte"/>
          <w:rFonts w:asciiTheme="majorHAnsi" w:hAnsiTheme="majorHAnsi" w:cstheme="majorHAnsi"/>
          <w:b w:val="0"/>
        </w:rPr>
        <w:t>publicidade aos atos praticados e</w:t>
      </w:r>
      <w:r w:rsidRPr="005B12F2">
        <w:rPr>
          <w:rStyle w:val="Forte"/>
          <w:rFonts w:asciiTheme="majorHAnsi" w:hAnsiTheme="majorHAnsi" w:cstheme="majorHAnsi"/>
          <w:b w:val="0"/>
        </w:rPr>
        <w:t xml:space="preserve"> suas motivações e respeitar o grau de sigilo da informação;</w:t>
      </w:r>
    </w:p>
    <w:p w14:paraId="404716F7"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VII - preservar a integridade das informações;</w:t>
      </w:r>
    </w:p>
    <w:p w14:paraId="0248D953"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VIII - denunciar as situações de desrespeito ao presente Código que sejam do seu conhecimento;</w:t>
      </w:r>
    </w:p>
    <w:p w14:paraId="3FC60597"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IX - </w:t>
      </w:r>
      <w:proofErr w:type="gramStart"/>
      <w:r w:rsidRPr="005B12F2">
        <w:rPr>
          <w:rStyle w:val="Forte"/>
          <w:rFonts w:asciiTheme="majorHAnsi" w:hAnsiTheme="majorHAnsi" w:cstheme="majorHAnsi"/>
          <w:b w:val="0"/>
        </w:rPr>
        <w:t>não</w:t>
      </w:r>
      <w:proofErr w:type="gramEnd"/>
      <w:r w:rsidRPr="005B12F2">
        <w:rPr>
          <w:rStyle w:val="Forte"/>
          <w:rFonts w:asciiTheme="majorHAnsi" w:hAnsiTheme="majorHAnsi" w:cstheme="majorHAnsi"/>
          <w:b w:val="0"/>
        </w:rPr>
        <w:t xml:space="preserve"> apoiar nem contribuir, em nome da EMC, com mandatários de cargos eletivos, partidos políticos ou campanhas políticas de candidatos a cargos eletivos;</w:t>
      </w:r>
    </w:p>
    <w:p w14:paraId="2AD153CA"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 xml:space="preserve">X - </w:t>
      </w:r>
      <w:proofErr w:type="gramStart"/>
      <w:r w:rsidRPr="005B12F2">
        <w:rPr>
          <w:rStyle w:val="Forte"/>
          <w:rFonts w:asciiTheme="majorHAnsi" w:hAnsiTheme="majorHAnsi" w:cstheme="majorHAnsi"/>
          <w:b w:val="0"/>
        </w:rPr>
        <w:t>não</w:t>
      </w:r>
      <w:proofErr w:type="gramEnd"/>
      <w:r w:rsidRPr="005B12F2">
        <w:rPr>
          <w:rStyle w:val="Forte"/>
          <w:rFonts w:asciiTheme="majorHAnsi" w:hAnsiTheme="majorHAnsi" w:cstheme="majorHAnsi"/>
          <w:b w:val="0"/>
        </w:rPr>
        <w:t xml:space="preserve"> praticar atos de corrupção ativa ou passiva;</w:t>
      </w:r>
    </w:p>
    <w:p w14:paraId="3B88465F"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XI - não aceitar suborno, propina ou extorsão;</w:t>
      </w:r>
    </w:p>
    <w:p w14:paraId="76008A1E"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XII - não pleitear, solicitar, provocar, sugerir ou receber ajuda financeira, gratificação, prêmio, comissão, doação ou vantagem, para si ou outra pessoa, visando ao cumprimento de sua atribuição, ou para influenciar outro agente público;</w:t>
      </w:r>
    </w:p>
    <w:p w14:paraId="0DBF986A" w14:textId="77777777" w:rsidR="003152AE"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XIII - não praticar ações fraudulentas, lavagem de dinheiro ou ocultação de bens, direitos e valores;</w:t>
      </w:r>
    </w:p>
    <w:p w14:paraId="7BB19652" w14:textId="0A46C333" w:rsidR="008220B3" w:rsidRPr="005B12F2" w:rsidRDefault="003152AE" w:rsidP="003152AE">
      <w:pPr>
        <w:pStyle w:val="textojustificado"/>
        <w:spacing w:before="0" w:beforeAutospacing="0" w:after="0" w:afterAutospacing="0"/>
        <w:ind w:left="120" w:right="120"/>
        <w:jc w:val="both"/>
        <w:rPr>
          <w:rStyle w:val="Forte"/>
          <w:rFonts w:asciiTheme="majorHAnsi" w:hAnsiTheme="majorHAnsi" w:cstheme="majorHAnsi"/>
          <w:b w:val="0"/>
        </w:rPr>
      </w:pPr>
      <w:r w:rsidRPr="005B12F2">
        <w:rPr>
          <w:rStyle w:val="Forte"/>
          <w:rFonts w:asciiTheme="majorHAnsi" w:hAnsiTheme="majorHAnsi" w:cstheme="majorHAnsi"/>
          <w:b w:val="0"/>
        </w:rPr>
        <w:t>XIV - manter-se atualizado com instruções, normas de serviço e legislação pertinentes ao órgão ou entidade de exercício;</w:t>
      </w:r>
    </w:p>
    <w:p w14:paraId="3B04C7E8" w14:textId="77777777" w:rsidR="002627A0" w:rsidRDefault="002627A0" w:rsidP="006E6CFE">
      <w:pPr>
        <w:pStyle w:val="textojustificado"/>
        <w:spacing w:before="0" w:beforeAutospacing="0" w:after="0" w:afterAutospacing="0"/>
        <w:ind w:left="120" w:right="120"/>
        <w:jc w:val="both"/>
        <w:rPr>
          <w:rStyle w:val="Forte"/>
          <w:rFonts w:ascii="Calibri" w:hAnsi="Calibri" w:cs="Calibri"/>
        </w:rPr>
      </w:pPr>
    </w:p>
    <w:p w14:paraId="7B8E5D49" w14:textId="77777777" w:rsidR="006E6CFE" w:rsidRPr="005B12F2" w:rsidRDefault="006E6CFE" w:rsidP="006E6CFE">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Integridade profissional</w:t>
      </w:r>
    </w:p>
    <w:p w14:paraId="56B960D6"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9º</w:t>
      </w:r>
      <w:r w:rsidRPr="005B12F2">
        <w:rPr>
          <w:rFonts w:ascii="Calibri" w:hAnsi="Calibri" w:cs="Calibri"/>
        </w:rPr>
        <w:t> - Os destinatários deste Código devem pautar todas as suas condutas pelo reconhecimento e valorização da integridade profissional e realizá-las de modo prudente e responsável, sendo indispensável:</w:t>
      </w:r>
    </w:p>
    <w:p w14:paraId="20C4CF08"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agir</w:t>
      </w:r>
      <w:proofErr w:type="gramEnd"/>
      <w:r w:rsidRPr="005B12F2">
        <w:rPr>
          <w:rFonts w:ascii="Calibri" w:hAnsi="Calibri" w:cs="Calibri"/>
        </w:rPr>
        <w:t xml:space="preserve"> de forma profissional, comprometida com as atividades da EMC, princípios, missão, visão e valores expressos em seu Planejamento Estratégico vigente;</w:t>
      </w:r>
    </w:p>
    <w:p w14:paraId="39471EDA"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agir</w:t>
      </w:r>
      <w:proofErr w:type="gramEnd"/>
      <w:r w:rsidRPr="005B12F2">
        <w:rPr>
          <w:rFonts w:ascii="Calibri" w:hAnsi="Calibri" w:cs="Calibri"/>
        </w:rPr>
        <w:t xml:space="preserve"> de forma cortês, cooperativa e respeitosa;</w:t>
      </w:r>
    </w:p>
    <w:p w14:paraId="78776CD4"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III - agir de forma a não criar conflitos com os interesses da EMC;</w:t>
      </w:r>
    </w:p>
    <w:p w14:paraId="189706D7"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IV - </w:t>
      </w:r>
      <w:proofErr w:type="gramStart"/>
      <w:r w:rsidRPr="005B12F2">
        <w:rPr>
          <w:rFonts w:ascii="Calibri" w:hAnsi="Calibri" w:cs="Calibri"/>
        </w:rPr>
        <w:t>levar</w:t>
      </w:r>
      <w:proofErr w:type="gramEnd"/>
      <w:r w:rsidRPr="005B12F2">
        <w:rPr>
          <w:rFonts w:ascii="Calibri" w:hAnsi="Calibri" w:cs="Calibri"/>
        </w:rPr>
        <w:t xml:space="preserve"> ao conhecimento do superior imediato fatos que possam configurar conflitos de interesse;</w:t>
      </w:r>
    </w:p>
    <w:p w14:paraId="74EE2977"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 - </w:t>
      </w:r>
      <w:proofErr w:type="gramStart"/>
      <w:r w:rsidRPr="005B12F2">
        <w:rPr>
          <w:rFonts w:ascii="Calibri" w:hAnsi="Calibri" w:cs="Calibri"/>
        </w:rPr>
        <w:t>preservar</w:t>
      </w:r>
      <w:proofErr w:type="gramEnd"/>
      <w:r w:rsidRPr="005B12F2">
        <w:rPr>
          <w:rFonts w:ascii="Calibri" w:hAnsi="Calibri" w:cs="Calibri"/>
        </w:rPr>
        <w:t xml:space="preserve"> um ambiente de trabalho sadio e adequado;</w:t>
      </w:r>
    </w:p>
    <w:p w14:paraId="6FB99F62"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VI - </w:t>
      </w:r>
      <w:proofErr w:type="gramStart"/>
      <w:r w:rsidRPr="005B12F2">
        <w:rPr>
          <w:rFonts w:ascii="Calibri" w:hAnsi="Calibri" w:cs="Calibri"/>
        </w:rPr>
        <w:t>respeitar</w:t>
      </w:r>
      <w:proofErr w:type="gramEnd"/>
      <w:r w:rsidRPr="005B12F2">
        <w:rPr>
          <w:rFonts w:ascii="Calibri" w:hAnsi="Calibri" w:cs="Calibri"/>
        </w:rPr>
        <w:t xml:space="preserve"> os interesses da EMC em todas as relações profissionais que sejam estabelecidas;</w:t>
      </w:r>
    </w:p>
    <w:p w14:paraId="3F2454D5" w14:textId="77777777" w:rsidR="006E6CFE" w:rsidRPr="005B12F2" w:rsidRDefault="006E6CFE" w:rsidP="006E6CFE">
      <w:pPr>
        <w:pStyle w:val="textojustificado"/>
        <w:spacing w:before="0" w:beforeAutospacing="0" w:after="0" w:afterAutospacing="0"/>
        <w:ind w:left="120" w:right="120"/>
        <w:jc w:val="both"/>
        <w:rPr>
          <w:rFonts w:ascii="Calibri" w:hAnsi="Calibri" w:cs="Calibri"/>
        </w:rPr>
      </w:pPr>
      <w:r w:rsidRPr="005B12F2">
        <w:rPr>
          <w:rFonts w:ascii="Calibri" w:hAnsi="Calibri" w:cs="Calibri"/>
        </w:rPr>
        <w:t>VII - participar, disseminar e colocar em prática os treinamentos e capacitações proporcionados pela EMC;</w:t>
      </w:r>
    </w:p>
    <w:p w14:paraId="694BF106" w14:textId="6FD74E4F" w:rsidR="008220B3" w:rsidRPr="005B12F2" w:rsidRDefault="006E6CFE" w:rsidP="006E6CFE">
      <w:pPr>
        <w:pStyle w:val="textojustificado"/>
        <w:spacing w:before="0" w:beforeAutospacing="0" w:after="0" w:afterAutospacing="0"/>
        <w:ind w:left="120" w:right="120"/>
        <w:jc w:val="both"/>
        <w:rPr>
          <w:rFonts w:ascii="Calibri" w:hAnsi="Calibri" w:cs="Calibri"/>
          <w:sz w:val="20"/>
          <w:szCs w:val="20"/>
        </w:rPr>
      </w:pPr>
      <w:r w:rsidRPr="005B12F2">
        <w:rPr>
          <w:rFonts w:ascii="Calibri" w:hAnsi="Calibri" w:cs="Calibri"/>
        </w:rPr>
        <w:t>VIII - não permitir ações que possibilitem o favorecimento a terceiros ou abusos em transações envolvendo a EMC.</w:t>
      </w:r>
    </w:p>
    <w:p w14:paraId="4319A227" w14:textId="77777777" w:rsidR="006E6CFE" w:rsidRPr="005B12F2" w:rsidRDefault="006E6CFE" w:rsidP="006A1C50">
      <w:pPr>
        <w:pStyle w:val="textojustificado"/>
        <w:spacing w:before="0" w:beforeAutospacing="0" w:after="0" w:afterAutospacing="0"/>
        <w:ind w:left="120" w:right="120"/>
        <w:jc w:val="both"/>
        <w:rPr>
          <w:rStyle w:val="Forte"/>
          <w:rFonts w:ascii="Calibri" w:hAnsi="Calibri" w:cs="Calibri"/>
        </w:rPr>
      </w:pPr>
    </w:p>
    <w:p w14:paraId="50FEDA54" w14:textId="3D3BEAEA" w:rsidR="00731607" w:rsidRPr="005B12F2" w:rsidRDefault="00731607" w:rsidP="006A1C50">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Saúde e segurança</w:t>
      </w:r>
    </w:p>
    <w:p w14:paraId="7B5FF283"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10</w:t>
      </w:r>
      <w:r w:rsidRPr="005B12F2">
        <w:rPr>
          <w:rFonts w:ascii="Calibri" w:hAnsi="Calibri" w:cs="Calibri"/>
        </w:rPr>
        <w:t> - Os destinatários deste Código devem cumprir as normas de saúde e segurança em todas as suas condutas, sendo indispensável:</w:t>
      </w:r>
    </w:p>
    <w:p w14:paraId="2AE77803"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conhecer e obedecer</w:t>
      </w:r>
      <w:proofErr w:type="gramEnd"/>
      <w:r w:rsidRPr="005B12F2">
        <w:rPr>
          <w:rFonts w:ascii="Calibri" w:hAnsi="Calibri" w:cs="Calibri"/>
        </w:rPr>
        <w:t xml:space="preserve"> a legislação relativa à saúde e à segurança do trabalho, os princípios da Política de Segurança do Trabalho, Saúde Ocupacional e Bem-Estar e as demais normas internas;</w:t>
      </w:r>
    </w:p>
    <w:p w14:paraId="0CF3DEA3"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assegurar</w:t>
      </w:r>
      <w:proofErr w:type="gramEnd"/>
      <w:r w:rsidRPr="005B12F2">
        <w:rPr>
          <w:rFonts w:ascii="Calibri" w:hAnsi="Calibri" w:cs="Calibri"/>
        </w:rPr>
        <w:t xml:space="preserve"> condições adequadas de trabalho, saúde e segurança em suas atividades diárias;</w:t>
      </w:r>
    </w:p>
    <w:p w14:paraId="02B0DB00"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III - disponibilizar os equipamentos de proteção individual e coletiva, usar e exigir seu uso adequado;</w:t>
      </w:r>
    </w:p>
    <w:p w14:paraId="55CE42ED"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IV - </w:t>
      </w:r>
      <w:proofErr w:type="gramStart"/>
      <w:r w:rsidRPr="005B12F2">
        <w:rPr>
          <w:rFonts w:ascii="Calibri" w:hAnsi="Calibri" w:cs="Calibri"/>
        </w:rPr>
        <w:t>cumprir e fiscalizar</w:t>
      </w:r>
      <w:proofErr w:type="gramEnd"/>
      <w:r w:rsidRPr="005B12F2">
        <w:rPr>
          <w:rFonts w:ascii="Calibri" w:hAnsi="Calibri" w:cs="Calibri"/>
        </w:rPr>
        <w:t xml:space="preserve"> o cumprimento das regras em relação aos empregados, servidores e prestadores de serviço que envolvam responsabilidade subsidiária ou solidária da EMC;</w:t>
      </w:r>
    </w:p>
    <w:p w14:paraId="64EA5337"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 - </w:t>
      </w:r>
      <w:proofErr w:type="gramStart"/>
      <w:r w:rsidRPr="005B12F2">
        <w:rPr>
          <w:rFonts w:ascii="Calibri" w:hAnsi="Calibri" w:cs="Calibri"/>
        </w:rPr>
        <w:t>buscar</w:t>
      </w:r>
      <w:proofErr w:type="gramEnd"/>
      <w:r w:rsidRPr="005B12F2">
        <w:rPr>
          <w:rFonts w:ascii="Calibri" w:hAnsi="Calibri" w:cs="Calibri"/>
        </w:rPr>
        <w:t xml:space="preserve"> soluções para situações que possam representar riscos à segurança da força de trabalho;</w:t>
      </w:r>
    </w:p>
    <w:p w14:paraId="0C876303" w14:textId="77777777" w:rsidR="00731607" w:rsidRPr="005B12F2" w:rsidRDefault="00731607" w:rsidP="00731607">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VI - </w:t>
      </w:r>
      <w:proofErr w:type="gramStart"/>
      <w:r w:rsidRPr="005B12F2">
        <w:rPr>
          <w:rFonts w:ascii="Calibri" w:hAnsi="Calibri" w:cs="Calibri"/>
        </w:rPr>
        <w:t>recusar</w:t>
      </w:r>
      <w:proofErr w:type="gramEnd"/>
      <w:r w:rsidRPr="005B12F2">
        <w:rPr>
          <w:rFonts w:ascii="Calibri" w:hAnsi="Calibri" w:cs="Calibri"/>
        </w:rPr>
        <w:t xml:space="preserve"> a realização de atividades em desconformidade com as regras de segurança vigentes ou em condições inseguras;</w:t>
      </w:r>
    </w:p>
    <w:p w14:paraId="3BCCDCB5" w14:textId="40EE317F" w:rsidR="00731607" w:rsidRPr="005B12F2" w:rsidRDefault="00731607" w:rsidP="00731607">
      <w:pPr>
        <w:pStyle w:val="textojustificado"/>
        <w:spacing w:before="0" w:beforeAutospacing="0" w:after="0" w:afterAutospacing="0"/>
        <w:ind w:left="120" w:right="120"/>
        <w:jc w:val="both"/>
        <w:rPr>
          <w:rFonts w:ascii="Calibri" w:hAnsi="Calibri" w:cs="Calibri"/>
          <w:b/>
        </w:rPr>
      </w:pPr>
      <w:r w:rsidRPr="005B12F2">
        <w:rPr>
          <w:rFonts w:ascii="Calibri" w:hAnsi="Calibri" w:cs="Calibri"/>
        </w:rPr>
        <w:t>VII - contribuir para o desenvolvimento contínuo de práticas seguras.</w:t>
      </w:r>
    </w:p>
    <w:p w14:paraId="2CB1FA27" w14:textId="3F8E5DA1"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20BE0200" w14:textId="3079F917" w:rsidR="008220B3" w:rsidRPr="005B12F2" w:rsidRDefault="0078646F" w:rsidP="006A1C50">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Compromisso com a diversidade e representatividade</w:t>
      </w:r>
    </w:p>
    <w:p w14:paraId="7591229F" w14:textId="722A8D23" w:rsidR="00735F9B" w:rsidRPr="005B12F2" w:rsidRDefault="0078646F" w:rsidP="00735F9B">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11</w:t>
      </w:r>
      <w:r w:rsidRPr="005B12F2">
        <w:rPr>
          <w:rFonts w:ascii="Calibri" w:hAnsi="Calibri" w:cs="Calibri"/>
        </w:rPr>
        <w:t xml:space="preserve"> - </w:t>
      </w:r>
      <w:r w:rsidR="00735F9B" w:rsidRPr="005B12F2">
        <w:rPr>
          <w:rFonts w:ascii="Calibri" w:hAnsi="Calibri" w:cs="Calibri"/>
        </w:rPr>
        <w:t>Os destinatários deste Código devem pautar todas as suas condutas pelo reconhecimento e valorização da diversidade no ambiente profissional, sendo</w:t>
      </w:r>
      <w:r w:rsidR="007F2B50" w:rsidRPr="005B12F2">
        <w:rPr>
          <w:rFonts w:ascii="Calibri" w:hAnsi="Calibri" w:cs="Calibri"/>
        </w:rPr>
        <w:t xml:space="preserve"> </w:t>
      </w:r>
      <w:r w:rsidR="00735F9B" w:rsidRPr="005B12F2">
        <w:rPr>
          <w:rFonts w:ascii="Calibri" w:hAnsi="Calibri" w:cs="Calibri"/>
        </w:rPr>
        <w:t>indispensável:</w:t>
      </w:r>
    </w:p>
    <w:p w14:paraId="5BEA312F" w14:textId="77777777" w:rsidR="00735F9B" w:rsidRPr="005B12F2" w:rsidRDefault="00735F9B" w:rsidP="00735F9B">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respeitar e valorizar</w:t>
      </w:r>
      <w:proofErr w:type="gramEnd"/>
      <w:r w:rsidRPr="005B12F2">
        <w:rPr>
          <w:rFonts w:ascii="Calibri" w:hAnsi="Calibri" w:cs="Calibri"/>
        </w:rPr>
        <w:t xml:space="preserve"> a diversidade social e cultural e as diferenças individuais, dispensando a todas as pessoas tratamento igualitário, sem preconceitos de origem social, cultural, étnica ou relativos a gênero, idade, religião, opinião política, orientação sexual, condição física, psíquica e mental, nem qualquer outra forma de discriminação;</w:t>
      </w:r>
    </w:p>
    <w:p w14:paraId="426DC8FE" w14:textId="77777777" w:rsidR="00735F9B" w:rsidRPr="005B12F2" w:rsidRDefault="00735F9B" w:rsidP="00735F9B">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estimular</w:t>
      </w:r>
      <w:proofErr w:type="gramEnd"/>
      <w:r w:rsidRPr="005B12F2">
        <w:rPr>
          <w:rFonts w:ascii="Calibri" w:hAnsi="Calibri" w:cs="Calibri"/>
        </w:rPr>
        <w:t xml:space="preserve"> a livre manifestação de ideias que contribuam para a melhoria técnica, gerencial e administrativa das atividades da Empresa, repudiando ameaças, chantagens, humilhações, intimidações, desqualificações ou assédios de qualquer natureza nas relações de trabalho;</w:t>
      </w:r>
    </w:p>
    <w:p w14:paraId="18813925" w14:textId="08C487DA" w:rsidR="0078646F" w:rsidRPr="005B12F2" w:rsidRDefault="00735F9B" w:rsidP="00735F9B">
      <w:pPr>
        <w:pStyle w:val="textojustificado"/>
        <w:spacing w:before="0" w:beforeAutospacing="0" w:after="0" w:afterAutospacing="0"/>
        <w:ind w:left="120" w:right="120"/>
        <w:jc w:val="both"/>
        <w:rPr>
          <w:rFonts w:ascii="Calibri" w:hAnsi="Calibri" w:cs="Calibri"/>
          <w:sz w:val="20"/>
          <w:szCs w:val="20"/>
        </w:rPr>
      </w:pPr>
      <w:r w:rsidRPr="005B12F2">
        <w:rPr>
          <w:rFonts w:ascii="Calibri" w:hAnsi="Calibri" w:cs="Calibri"/>
        </w:rPr>
        <w:t>III - garantir a livre associação sindical e o direito à negociação coletiva, reconhecendo os sindicatos, associações de classe e entidades representativas de empregados como seus legítimos representantes, mantendo diálogo respeitoso e construtivo, priorizando a negociação coletiva como modo preferencial de solução de conflitos trabalhistas.</w:t>
      </w:r>
    </w:p>
    <w:p w14:paraId="113EE0EB" w14:textId="77777777" w:rsidR="000551D8" w:rsidRPr="005B12F2" w:rsidRDefault="000551D8" w:rsidP="00B23F4C">
      <w:pPr>
        <w:pStyle w:val="textojustificado"/>
        <w:spacing w:before="0" w:beforeAutospacing="0" w:after="0" w:afterAutospacing="0"/>
        <w:ind w:left="120" w:right="120"/>
        <w:jc w:val="both"/>
        <w:rPr>
          <w:rStyle w:val="Forte"/>
          <w:rFonts w:ascii="Calibri" w:hAnsi="Calibri" w:cs="Calibri"/>
        </w:rPr>
      </w:pPr>
    </w:p>
    <w:p w14:paraId="2FA30E26" w14:textId="67D2574C" w:rsidR="008320D4" w:rsidRPr="005B12F2" w:rsidRDefault="008320D4" w:rsidP="00B23F4C">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Compromisso com as normas</w:t>
      </w:r>
    </w:p>
    <w:p w14:paraId="549A7347" w14:textId="4F4A7A72" w:rsidR="00B23F4C"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12</w:t>
      </w:r>
      <w:r w:rsidRPr="005B12F2">
        <w:rPr>
          <w:rFonts w:ascii="Calibri" w:hAnsi="Calibri" w:cs="Calibri"/>
        </w:rPr>
        <w:t> - Os destinatários deste Código devem, em todas as suas condutas, estar em consonância com as disposições legais e normativas a que está sujeita a EMC, sendo indispensável:</w:t>
      </w:r>
    </w:p>
    <w:p w14:paraId="444558DD" w14:textId="77777777" w:rsidR="00B23F4C"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conhecer e agir</w:t>
      </w:r>
      <w:proofErr w:type="gramEnd"/>
      <w:r w:rsidRPr="005B12F2">
        <w:rPr>
          <w:rFonts w:ascii="Calibri" w:hAnsi="Calibri" w:cs="Calibri"/>
        </w:rPr>
        <w:t xml:space="preserve"> de acordo com as normas aplicáveis;</w:t>
      </w:r>
    </w:p>
    <w:p w14:paraId="336EE99B" w14:textId="77777777" w:rsidR="00B23F4C"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colaborar</w:t>
      </w:r>
      <w:proofErr w:type="gramEnd"/>
      <w:r w:rsidRPr="005B12F2">
        <w:rPr>
          <w:rFonts w:ascii="Calibri" w:hAnsi="Calibri" w:cs="Calibri"/>
        </w:rPr>
        <w:t xml:space="preserve"> para o aperfeiçoamento das normas internas;</w:t>
      </w:r>
    </w:p>
    <w:p w14:paraId="4104B88C" w14:textId="77777777" w:rsidR="00B23F4C"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Fonts w:ascii="Calibri" w:hAnsi="Calibri" w:cs="Calibri"/>
        </w:rPr>
        <w:t>III - zelar pelo cumprimento das normas;</w:t>
      </w:r>
    </w:p>
    <w:p w14:paraId="6D28B982" w14:textId="77777777" w:rsidR="00B23F4C"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IV - </w:t>
      </w:r>
      <w:proofErr w:type="gramStart"/>
      <w:r w:rsidRPr="005B12F2">
        <w:rPr>
          <w:rFonts w:ascii="Calibri" w:hAnsi="Calibri" w:cs="Calibri"/>
        </w:rPr>
        <w:t>respeitar</w:t>
      </w:r>
      <w:proofErr w:type="gramEnd"/>
      <w:r w:rsidRPr="005B12F2">
        <w:rPr>
          <w:rFonts w:ascii="Calibri" w:hAnsi="Calibri" w:cs="Calibri"/>
        </w:rPr>
        <w:t xml:space="preserve"> as interpretações aplicáveis às normas que tiverem sido externadas pela EMC;</w:t>
      </w:r>
    </w:p>
    <w:p w14:paraId="4356E26D" w14:textId="4E61AA95" w:rsidR="008220B3" w:rsidRPr="005B12F2" w:rsidRDefault="00B23F4C" w:rsidP="00B23F4C">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 - </w:t>
      </w:r>
      <w:proofErr w:type="gramStart"/>
      <w:r w:rsidRPr="005B12F2">
        <w:rPr>
          <w:rFonts w:ascii="Calibri" w:hAnsi="Calibri" w:cs="Calibri"/>
        </w:rPr>
        <w:t>acatar</w:t>
      </w:r>
      <w:proofErr w:type="gramEnd"/>
      <w:r w:rsidRPr="005B12F2">
        <w:rPr>
          <w:rFonts w:ascii="Calibri" w:hAnsi="Calibri" w:cs="Calibri"/>
        </w:rPr>
        <w:t xml:space="preserve"> todas as determinações legais e normativas quando das contratações realizadas pela EMC.</w:t>
      </w:r>
    </w:p>
    <w:p w14:paraId="15ABDE98" w14:textId="77777777" w:rsidR="00CA41BC" w:rsidRPr="005B12F2" w:rsidRDefault="00CA41BC" w:rsidP="006A1C50">
      <w:pPr>
        <w:pStyle w:val="textojustificado"/>
        <w:spacing w:before="0" w:beforeAutospacing="0" w:after="0" w:afterAutospacing="0"/>
        <w:ind w:left="120" w:right="120"/>
        <w:jc w:val="both"/>
        <w:rPr>
          <w:rStyle w:val="Forte"/>
          <w:rFonts w:ascii="Calibri" w:hAnsi="Calibri" w:cs="Calibri"/>
        </w:rPr>
      </w:pPr>
    </w:p>
    <w:p w14:paraId="0176FA45" w14:textId="77777777" w:rsidR="001B3717" w:rsidRPr="005B12F2" w:rsidRDefault="001B3717" w:rsidP="007F708C">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Compromisso com as melhores práticas de governança corporativa</w:t>
      </w:r>
    </w:p>
    <w:p w14:paraId="4C6BE323" w14:textId="622F1F40"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13</w:t>
      </w:r>
      <w:r w:rsidRPr="005B12F2">
        <w:rPr>
          <w:rStyle w:val="Forte"/>
          <w:rFonts w:ascii="Calibri" w:hAnsi="Calibri" w:cs="Calibri"/>
          <w:b w:val="0"/>
        </w:rPr>
        <w:t xml:space="preserve"> </w:t>
      </w:r>
      <w:r w:rsidR="007F708C" w:rsidRPr="005B12F2">
        <w:rPr>
          <w:rStyle w:val="Forte"/>
          <w:rFonts w:ascii="Calibri" w:hAnsi="Calibri" w:cs="Calibri"/>
          <w:b w:val="0"/>
        </w:rPr>
        <w:t xml:space="preserve">- </w:t>
      </w:r>
      <w:r w:rsidRPr="005B12F2">
        <w:rPr>
          <w:rStyle w:val="Forte"/>
          <w:rFonts w:ascii="Calibri" w:hAnsi="Calibri" w:cs="Calibri"/>
          <w:b w:val="0"/>
        </w:rPr>
        <w:t>Os destinatários deste Código devem considerar o compromisso da EMC com a boa governança corporativa em todas as suas condutas, sendo indispensável:</w:t>
      </w:r>
    </w:p>
    <w:p w14:paraId="61F586C9"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priorizar</w:t>
      </w:r>
      <w:proofErr w:type="gramEnd"/>
      <w:r w:rsidRPr="005B12F2">
        <w:rPr>
          <w:rStyle w:val="Forte"/>
          <w:rFonts w:ascii="Calibri" w:hAnsi="Calibri" w:cs="Calibri"/>
          <w:b w:val="0"/>
        </w:rPr>
        <w:t xml:space="preserve"> uma relação de confiança, integridade e respeito com empregados, servidores, contratados, telespectadores, ouvintes, clientes, fornecedores, sociedade, órgãos reguladores, órgãos fiscalizadores e governo;</w:t>
      </w:r>
    </w:p>
    <w:p w14:paraId="2340C6DB"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manter</w:t>
      </w:r>
      <w:proofErr w:type="gramEnd"/>
      <w:r w:rsidRPr="005B12F2">
        <w:rPr>
          <w:rStyle w:val="Forte"/>
          <w:rFonts w:ascii="Calibri" w:hAnsi="Calibri" w:cs="Calibri"/>
          <w:b w:val="0"/>
        </w:rPr>
        <w:t xml:space="preserve"> o controle de todas as informações de forma a assegurar a sua veracidade e qualidade;</w:t>
      </w:r>
    </w:p>
    <w:p w14:paraId="07198060"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elaborar relatórios de forma clara, fiel, objetiva e com todas as informações necessárias ao amplo entendimento do assunto;</w:t>
      </w:r>
    </w:p>
    <w:p w14:paraId="785E9AEB"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buscar</w:t>
      </w:r>
      <w:proofErr w:type="gramEnd"/>
      <w:r w:rsidRPr="005B12F2">
        <w:rPr>
          <w:rStyle w:val="Forte"/>
          <w:rFonts w:ascii="Calibri" w:hAnsi="Calibri" w:cs="Calibri"/>
          <w:b w:val="0"/>
        </w:rPr>
        <w:t xml:space="preserve"> de forma ética e sustentável ganhos econômico-financeiros e de imagem para a EMC;</w:t>
      </w:r>
    </w:p>
    <w:p w14:paraId="606A247A"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agir</w:t>
      </w:r>
      <w:proofErr w:type="gramEnd"/>
      <w:r w:rsidRPr="005B12F2">
        <w:rPr>
          <w:rStyle w:val="Forte"/>
          <w:rFonts w:ascii="Calibri" w:hAnsi="Calibri" w:cs="Calibri"/>
          <w:b w:val="0"/>
        </w:rPr>
        <w:t xml:space="preserve"> com transparência, independência, equidade e responsabilidade nas relações com administradores, empregados, servidores, contratados, auditores, telespectadores, ouvintes, clientes, sociedade, governo, órgãos reguladores e órgãos fiscalizadores, sobretudo no fornecimento de informações que devem primar pela qualidade, veracidade, periodicidade e pontualidade;</w:t>
      </w:r>
    </w:p>
    <w:p w14:paraId="630646F1"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disponibilizar</w:t>
      </w:r>
      <w:proofErr w:type="gramEnd"/>
      <w:r w:rsidRPr="005B12F2">
        <w:rPr>
          <w:rStyle w:val="Forte"/>
          <w:rFonts w:ascii="Calibri" w:hAnsi="Calibri" w:cs="Calibri"/>
          <w:b w:val="0"/>
        </w:rPr>
        <w:t xml:space="preserve"> as informações relevantes sobre a EMC que sejam de divulgação ampla e irrestrita, afastando a possibilidade de informação privilegiada, ressalvados os casos de sigilo indispensável;</w:t>
      </w:r>
    </w:p>
    <w:p w14:paraId="02DC779A" w14:textId="77777777" w:rsidR="001B3717"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 afastar-se de discussões, deliberações e atividades que sejam incompatíveis com suas funções e possam gerar conflito de interesses;</w:t>
      </w:r>
    </w:p>
    <w:p w14:paraId="17A28D44" w14:textId="75F35B29" w:rsidR="00561FB1" w:rsidRPr="00561FB1"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VIII - </w:t>
      </w:r>
      <w:r w:rsidR="00561FB1" w:rsidRPr="00561FB1">
        <w:rPr>
          <w:rStyle w:val="Forte"/>
          <w:rFonts w:ascii="Calibri" w:hAnsi="Calibri" w:cs="Calibri"/>
          <w:b w:val="0"/>
        </w:rPr>
        <w:t xml:space="preserve">não repassar a </w:t>
      </w:r>
      <w:proofErr w:type="gramStart"/>
      <w:r w:rsidR="00561FB1" w:rsidRPr="00561FB1">
        <w:rPr>
          <w:rStyle w:val="Forte"/>
          <w:rFonts w:ascii="Calibri" w:hAnsi="Calibri" w:cs="Calibri"/>
          <w:b w:val="0"/>
        </w:rPr>
        <w:t>terceiros informação restrita, confidencial ou privilegiada</w:t>
      </w:r>
      <w:proofErr w:type="gramEnd"/>
      <w:r w:rsidR="00561FB1" w:rsidRPr="00561FB1">
        <w:rPr>
          <w:rStyle w:val="Forte"/>
          <w:rFonts w:ascii="Calibri" w:hAnsi="Calibri" w:cs="Calibri"/>
          <w:b w:val="0"/>
        </w:rPr>
        <w:t xml:space="preserve"> ainda não divulgada ao mercado;</w:t>
      </w:r>
    </w:p>
    <w:p w14:paraId="484B3630" w14:textId="122D7FD3" w:rsidR="00BC1F20" w:rsidRPr="005B12F2" w:rsidRDefault="001B3717" w:rsidP="001B3717">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IX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praticar ações ilícitas ou crimes econômicos, inclusive os que possam gerar responsabilidade para a EMC, seja ela objetiva ou subjetiva, por improbidade, por corrupção, por responsabilidade fiscal, por fraude ou assemelhadas.</w:t>
      </w:r>
    </w:p>
    <w:p w14:paraId="44CEC76C" w14:textId="77777777" w:rsidR="007F708C" w:rsidRPr="005B12F2" w:rsidRDefault="007F708C" w:rsidP="001B3717">
      <w:pPr>
        <w:pStyle w:val="textojustificado"/>
        <w:spacing w:before="0" w:beforeAutospacing="0" w:after="0" w:afterAutospacing="0"/>
        <w:ind w:left="120" w:right="120"/>
        <w:jc w:val="both"/>
        <w:rPr>
          <w:rStyle w:val="Forte"/>
          <w:rFonts w:ascii="Calibri" w:hAnsi="Calibri" w:cs="Calibri"/>
          <w:b w:val="0"/>
        </w:rPr>
      </w:pPr>
    </w:p>
    <w:p w14:paraId="20E9A792" w14:textId="484012EE" w:rsidR="00255DFA" w:rsidRPr="005B12F2" w:rsidRDefault="00255DFA" w:rsidP="00255DFA">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Compromisso com os telespectadores, ouvintes e cliente</w:t>
      </w:r>
      <w:r w:rsidR="000C12C2" w:rsidRPr="005B12F2">
        <w:rPr>
          <w:rFonts w:ascii="Calibri" w:hAnsi="Calibri" w:cs="Calibri"/>
          <w:b/>
        </w:rPr>
        <w:t>s</w:t>
      </w:r>
    </w:p>
    <w:p w14:paraId="3ECE49A1" w14:textId="555ED251" w:rsidR="00255DFA"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b/>
        </w:rPr>
        <w:t>Art. 14.</w:t>
      </w:r>
      <w:r w:rsidRPr="005B12F2">
        <w:rPr>
          <w:rFonts w:ascii="Calibri" w:hAnsi="Calibri" w:cs="Calibri"/>
        </w:rPr>
        <w:t xml:space="preserve"> - Os destinatários deste Código devem levar em conta o compromisso da EMC com a excelência na prestação de serviços e relacionamento com os telespectadores, ouvintes e clientes em todas as suas condutas, sendo indispensável:</w:t>
      </w:r>
    </w:p>
    <w:p w14:paraId="0AEB8B2B" w14:textId="77777777" w:rsidR="00255DFA"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relacionar-se</w:t>
      </w:r>
      <w:proofErr w:type="gramEnd"/>
      <w:r w:rsidRPr="005B12F2">
        <w:rPr>
          <w:rFonts w:ascii="Calibri" w:hAnsi="Calibri" w:cs="Calibri"/>
        </w:rPr>
        <w:t xml:space="preserve"> com telespectadores, ouvintes e clientes de forma respeitosa e cortês;</w:t>
      </w:r>
    </w:p>
    <w:p w14:paraId="0946B6C2" w14:textId="77777777" w:rsidR="00255DFA"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buscar</w:t>
      </w:r>
      <w:proofErr w:type="gramEnd"/>
      <w:r w:rsidRPr="005B12F2">
        <w:rPr>
          <w:rFonts w:ascii="Calibri" w:hAnsi="Calibri" w:cs="Calibri"/>
        </w:rPr>
        <w:t xml:space="preserve"> continuamente a melhoria da qualidade dos serviços;</w:t>
      </w:r>
    </w:p>
    <w:p w14:paraId="78DDE48C" w14:textId="77777777" w:rsidR="00255DFA"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rPr>
        <w:t>III - apresentar informações fidedignas, exatas, transparentes e objetivas;</w:t>
      </w:r>
    </w:p>
    <w:p w14:paraId="7395D846" w14:textId="77777777" w:rsidR="00255DFA"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IV - </w:t>
      </w:r>
      <w:proofErr w:type="gramStart"/>
      <w:r w:rsidRPr="005B12F2">
        <w:rPr>
          <w:rFonts w:ascii="Calibri" w:hAnsi="Calibri" w:cs="Calibri"/>
        </w:rPr>
        <w:t>agir</w:t>
      </w:r>
      <w:proofErr w:type="gramEnd"/>
      <w:r w:rsidRPr="005B12F2">
        <w:rPr>
          <w:rFonts w:ascii="Calibri" w:hAnsi="Calibri" w:cs="Calibri"/>
        </w:rPr>
        <w:t xml:space="preserve"> pro-ativamente no atendimento às necessidades dos telespectadores, ouvintes e clientes e na busca de soluções para as questões por eles apresentadas, respeitados os limites da ética e da sustentabilidade;</w:t>
      </w:r>
    </w:p>
    <w:p w14:paraId="12676651" w14:textId="5696FABA" w:rsidR="008220B3" w:rsidRPr="005B12F2" w:rsidRDefault="00255DFA" w:rsidP="00255DFA">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 - </w:t>
      </w:r>
      <w:proofErr w:type="gramStart"/>
      <w:r w:rsidRPr="005B12F2">
        <w:rPr>
          <w:rFonts w:ascii="Calibri" w:hAnsi="Calibri" w:cs="Calibri"/>
        </w:rPr>
        <w:t>respeitar</w:t>
      </w:r>
      <w:proofErr w:type="gramEnd"/>
      <w:r w:rsidRPr="005B12F2">
        <w:rPr>
          <w:rFonts w:ascii="Calibri" w:hAnsi="Calibri" w:cs="Calibri"/>
        </w:rPr>
        <w:t xml:space="preserve"> os critérios de atendimento aos telespectadores, ouvintes e clientes.</w:t>
      </w:r>
    </w:p>
    <w:p w14:paraId="31B754D4" w14:textId="77777777" w:rsidR="00255DFA" w:rsidRPr="005B12F2" w:rsidRDefault="00255DFA" w:rsidP="006A1C50">
      <w:pPr>
        <w:pStyle w:val="textojustificado"/>
        <w:spacing w:before="0" w:beforeAutospacing="0" w:after="0" w:afterAutospacing="0"/>
        <w:ind w:left="120" w:right="120"/>
        <w:jc w:val="both"/>
        <w:rPr>
          <w:rStyle w:val="Forte"/>
          <w:rFonts w:ascii="Calibri" w:hAnsi="Calibri" w:cs="Calibri"/>
        </w:rPr>
      </w:pPr>
    </w:p>
    <w:p w14:paraId="4640FE00" w14:textId="77777777" w:rsidR="000C12C2" w:rsidRPr="005B12F2" w:rsidRDefault="000C12C2" w:rsidP="000C12C2">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Sustentabilidade</w:t>
      </w:r>
    </w:p>
    <w:p w14:paraId="465D131A" w14:textId="3B4F78A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b/>
        </w:rPr>
        <w:t>Art. 15</w:t>
      </w:r>
      <w:r w:rsidRPr="005B12F2">
        <w:rPr>
          <w:rFonts w:ascii="Calibri" w:hAnsi="Calibri" w:cs="Calibri"/>
        </w:rPr>
        <w:t xml:space="preserve"> - Os destinatários deste Código devem estar comprometidos com a sustentabilidade empresarial nos aspectos econômico-financeiros, regulatórios, ambientais e sociais, em todas as suas condutas, sendo indispensável:</w:t>
      </w:r>
    </w:p>
    <w:p w14:paraId="7BB2A2C2"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 - </w:t>
      </w:r>
      <w:proofErr w:type="gramStart"/>
      <w:r w:rsidRPr="005B12F2">
        <w:rPr>
          <w:rFonts w:ascii="Calibri" w:hAnsi="Calibri" w:cs="Calibri"/>
        </w:rPr>
        <w:t>usar e incentivar</w:t>
      </w:r>
      <w:proofErr w:type="gramEnd"/>
      <w:r w:rsidRPr="005B12F2">
        <w:rPr>
          <w:rFonts w:ascii="Calibri" w:hAnsi="Calibri" w:cs="Calibri"/>
        </w:rPr>
        <w:t xml:space="preserve"> o uso racional dos recursos naturais;</w:t>
      </w:r>
    </w:p>
    <w:p w14:paraId="0F1AF646"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II - </w:t>
      </w:r>
      <w:proofErr w:type="gramStart"/>
      <w:r w:rsidRPr="005B12F2">
        <w:rPr>
          <w:rFonts w:ascii="Calibri" w:hAnsi="Calibri" w:cs="Calibri"/>
        </w:rPr>
        <w:t>colaborar</w:t>
      </w:r>
      <w:proofErr w:type="gramEnd"/>
      <w:r w:rsidRPr="005B12F2">
        <w:rPr>
          <w:rFonts w:ascii="Calibri" w:hAnsi="Calibri" w:cs="Calibri"/>
        </w:rPr>
        <w:t xml:space="preserve"> para a formação de um ambiente favorável à criação de uma consciência de cidadania nas pessoas;</w:t>
      </w:r>
    </w:p>
    <w:p w14:paraId="18669068"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III - agir com responsabilidade social e com respeito à dignidade humana;</w:t>
      </w:r>
    </w:p>
    <w:p w14:paraId="31BEA95E"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IV - </w:t>
      </w:r>
      <w:proofErr w:type="gramStart"/>
      <w:r w:rsidRPr="005B12F2">
        <w:rPr>
          <w:rFonts w:ascii="Calibri" w:hAnsi="Calibri" w:cs="Calibri"/>
        </w:rPr>
        <w:t>estimular</w:t>
      </w:r>
      <w:proofErr w:type="gramEnd"/>
      <w:r w:rsidRPr="005B12F2">
        <w:rPr>
          <w:rFonts w:ascii="Calibri" w:hAnsi="Calibri" w:cs="Calibri"/>
        </w:rPr>
        <w:t xml:space="preserve"> a adoção das boas práticas de responsabilidade social e ambiental;</w:t>
      </w:r>
    </w:p>
    <w:p w14:paraId="7A744ED7"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 - </w:t>
      </w:r>
      <w:proofErr w:type="gramStart"/>
      <w:r w:rsidRPr="005B12F2">
        <w:rPr>
          <w:rFonts w:ascii="Calibri" w:hAnsi="Calibri" w:cs="Calibri"/>
        </w:rPr>
        <w:t>incentivar</w:t>
      </w:r>
      <w:proofErr w:type="gramEnd"/>
      <w:r w:rsidRPr="005B12F2">
        <w:rPr>
          <w:rFonts w:ascii="Calibri" w:hAnsi="Calibri" w:cs="Calibri"/>
        </w:rPr>
        <w:t xml:space="preserve"> a inovação tecnológica e assegurar a utilização das tecnologias mais adequadas aos processos da EMC;</w:t>
      </w:r>
    </w:p>
    <w:p w14:paraId="5B018A2F"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VI - </w:t>
      </w:r>
      <w:proofErr w:type="gramStart"/>
      <w:r w:rsidRPr="005B12F2">
        <w:rPr>
          <w:rFonts w:ascii="Calibri" w:hAnsi="Calibri" w:cs="Calibri"/>
        </w:rPr>
        <w:t>buscar</w:t>
      </w:r>
      <w:proofErr w:type="gramEnd"/>
      <w:r w:rsidRPr="005B12F2">
        <w:rPr>
          <w:rFonts w:ascii="Calibri" w:hAnsi="Calibri" w:cs="Calibri"/>
        </w:rPr>
        <w:t xml:space="preserve"> maior competitividade e otimização dos resultados operacionais;</w:t>
      </w:r>
    </w:p>
    <w:p w14:paraId="651F257B"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VII - utilizar de forma responsável os recursos econômico-financeiros;</w:t>
      </w:r>
    </w:p>
    <w:p w14:paraId="76EDDBE9"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VIII - promover ações de conservação, eficiência e economia na utilização dos recursos e combate ao desperdício;</w:t>
      </w:r>
    </w:p>
    <w:p w14:paraId="1E1A7FFE" w14:textId="77777777" w:rsidR="000C12C2"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IX - </w:t>
      </w:r>
      <w:proofErr w:type="gramStart"/>
      <w:r w:rsidRPr="005B12F2">
        <w:rPr>
          <w:rFonts w:ascii="Calibri" w:hAnsi="Calibri" w:cs="Calibri"/>
        </w:rPr>
        <w:t>agir</w:t>
      </w:r>
      <w:proofErr w:type="gramEnd"/>
      <w:r w:rsidRPr="005B12F2">
        <w:rPr>
          <w:rFonts w:ascii="Calibri" w:hAnsi="Calibri" w:cs="Calibri"/>
        </w:rPr>
        <w:t xml:space="preserve"> pro-ativamente no cumprimento das obrigações regulatórias;</w:t>
      </w:r>
    </w:p>
    <w:p w14:paraId="066E6058" w14:textId="79AD00F9" w:rsidR="008220B3" w:rsidRPr="005B12F2" w:rsidRDefault="000C12C2" w:rsidP="000C12C2">
      <w:pPr>
        <w:pStyle w:val="textojustificado"/>
        <w:spacing w:before="0" w:beforeAutospacing="0" w:after="0" w:afterAutospacing="0"/>
        <w:ind w:left="120" w:right="120"/>
        <w:jc w:val="both"/>
        <w:rPr>
          <w:rFonts w:ascii="Calibri" w:hAnsi="Calibri" w:cs="Calibri"/>
        </w:rPr>
      </w:pPr>
      <w:r w:rsidRPr="005B12F2">
        <w:rPr>
          <w:rFonts w:ascii="Calibri" w:hAnsi="Calibri" w:cs="Calibri"/>
        </w:rPr>
        <w:t xml:space="preserve">X - </w:t>
      </w:r>
      <w:proofErr w:type="gramStart"/>
      <w:r w:rsidRPr="005B12F2">
        <w:rPr>
          <w:rFonts w:ascii="Calibri" w:hAnsi="Calibri" w:cs="Calibri"/>
        </w:rPr>
        <w:t>agir</w:t>
      </w:r>
      <w:proofErr w:type="gramEnd"/>
      <w:r w:rsidRPr="005B12F2">
        <w:rPr>
          <w:rFonts w:ascii="Calibri" w:hAnsi="Calibri" w:cs="Calibri"/>
        </w:rPr>
        <w:t xml:space="preserve"> de forma a reduzir custos e preservar o patrimônio e os investimentos financeiros.</w:t>
      </w:r>
    </w:p>
    <w:p w14:paraId="1CDD9D7D" w14:textId="77777777" w:rsidR="00363B53" w:rsidRPr="005B12F2" w:rsidRDefault="00363B53" w:rsidP="006A1C50">
      <w:pPr>
        <w:pStyle w:val="textojustificado"/>
        <w:spacing w:before="0" w:beforeAutospacing="0" w:after="0" w:afterAutospacing="0"/>
        <w:ind w:left="120" w:right="120"/>
        <w:jc w:val="both"/>
        <w:rPr>
          <w:rStyle w:val="Forte"/>
          <w:rFonts w:ascii="Calibri" w:hAnsi="Calibri" w:cs="Calibri"/>
        </w:rPr>
      </w:pPr>
    </w:p>
    <w:p w14:paraId="428CC8F6"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Proteção da imagem, da marca, da reputação e do patrimônio</w:t>
      </w:r>
    </w:p>
    <w:p w14:paraId="2E066F9E" w14:textId="5EA413F1"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16</w:t>
      </w:r>
      <w:r w:rsidRPr="005B12F2">
        <w:rPr>
          <w:rStyle w:val="Forte"/>
          <w:rFonts w:ascii="Calibri" w:hAnsi="Calibri" w:cs="Calibri"/>
          <w:b w:val="0"/>
        </w:rPr>
        <w:t xml:space="preserve"> - Os destinatários deste Código devem pautar todas as suas condutas para a preservação da imagem institucional, da marca, da reputação e do patrimônio da EMC, sendo indispensável:</w:t>
      </w:r>
    </w:p>
    <w:p w14:paraId="47F4C99A"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preservar e proteger</w:t>
      </w:r>
      <w:proofErr w:type="gramEnd"/>
      <w:r w:rsidRPr="005B12F2">
        <w:rPr>
          <w:rStyle w:val="Forte"/>
          <w:rFonts w:ascii="Calibri" w:hAnsi="Calibri" w:cs="Calibri"/>
          <w:b w:val="0"/>
        </w:rPr>
        <w:t xml:space="preserve"> as propriedades intelectuais e os direitos autorais da EMC;</w:t>
      </w:r>
    </w:p>
    <w:p w14:paraId="14E7048C"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zelar</w:t>
      </w:r>
      <w:proofErr w:type="gramEnd"/>
      <w:r w:rsidRPr="005B12F2">
        <w:rPr>
          <w:rStyle w:val="Forte"/>
          <w:rFonts w:ascii="Calibri" w:hAnsi="Calibri" w:cs="Calibri"/>
          <w:b w:val="0"/>
        </w:rPr>
        <w:t xml:space="preserve"> pelas marcas, imagens e identidades visuais da EMC em qualquer manifestação da Empresa, documento ou campanha publicitária;</w:t>
      </w:r>
    </w:p>
    <w:p w14:paraId="7DA61C0A"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utilizar racionalmente o patrimônio da EMC, de forma exclusiva ao atendimento dos interesses corporativos;</w:t>
      </w:r>
    </w:p>
    <w:p w14:paraId="688E99C6"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zelar</w:t>
      </w:r>
      <w:proofErr w:type="gramEnd"/>
      <w:r w:rsidRPr="005B12F2">
        <w:rPr>
          <w:rStyle w:val="Forte"/>
          <w:rFonts w:ascii="Calibri" w:hAnsi="Calibri" w:cs="Calibri"/>
          <w:b w:val="0"/>
        </w:rPr>
        <w:t xml:space="preserve"> pela integridade das instalações, materiais, equipamentos, veículos e outros bens e recursos da EMC;</w:t>
      </w:r>
    </w:p>
    <w:p w14:paraId="41AE41BB"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utilizar</w:t>
      </w:r>
      <w:proofErr w:type="gramEnd"/>
      <w:r w:rsidRPr="005B12F2">
        <w:rPr>
          <w:rStyle w:val="Forte"/>
          <w:rFonts w:ascii="Calibri" w:hAnsi="Calibri" w:cs="Calibri"/>
          <w:b w:val="0"/>
        </w:rPr>
        <w:t xml:space="preserve"> apenas os recursos necessários ao desempenho de suas funções;</w:t>
      </w:r>
    </w:p>
    <w:p w14:paraId="551C85FD"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minimizar</w:t>
      </w:r>
      <w:proofErr w:type="gramEnd"/>
      <w:r w:rsidRPr="005B12F2">
        <w:rPr>
          <w:rStyle w:val="Forte"/>
          <w:rFonts w:ascii="Calibri" w:hAnsi="Calibri" w:cs="Calibri"/>
          <w:b w:val="0"/>
        </w:rPr>
        <w:t xml:space="preserve"> os impactos e riscos à integridade dos negócios e da reputação da EMC no exercício de suas atividades;</w:t>
      </w:r>
    </w:p>
    <w:p w14:paraId="424D19B2"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 não permitir que os recursos e bens da EMC sejam usados de forma a causar prejuízos à Empresa ou à sua imagem;</w:t>
      </w:r>
    </w:p>
    <w:p w14:paraId="22DF92E3"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VIII - não utilizar materiais, imagem, marca ou patrimônio da EMC em proveito próprio ou de outrem;</w:t>
      </w:r>
    </w:p>
    <w:p w14:paraId="7612E468"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IX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utilizar ícones ou símbolos que interfiram na correta aplicação da marca EMC, quando da divulgação de eventos, programas, projetos ou nomenclaturas das unidades administrativas;</w:t>
      </w:r>
    </w:p>
    <w:p w14:paraId="4DD150BB"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 - </w:t>
      </w:r>
      <w:proofErr w:type="gramStart"/>
      <w:r w:rsidRPr="005B12F2">
        <w:rPr>
          <w:rStyle w:val="Forte"/>
          <w:rFonts w:ascii="Calibri" w:hAnsi="Calibri" w:cs="Calibri"/>
          <w:b w:val="0"/>
        </w:rPr>
        <w:t>observar</w:t>
      </w:r>
      <w:proofErr w:type="gramEnd"/>
      <w:r w:rsidRPr="005B12F2">
        <w:rPr>
          <w:rStyle w:val="Forte"/>
          <w:rFonts w:ascii="Calibri" w:hAnsi="Calibri" w:cs="Calibri"/>
          <w:b w:val="0"/>
        </w:rPr>
        <w:t xml:space="preserve"> a legislação quanto à forma e ao conteúdo de divulgação ou comentários, seja na imprensa ou em redes sociais, de informações pertinentes à imagem dos colegas de trabalho ou da Empresa;</w:t>
      </w:r>
    </w:p>
    <w:p w14:paraId="721305F3"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XI - não utilizar ou mencionar a marca EMC em nomes de perfis pessoais e/ou e-mails pessoais, alias ou como </w:t>
      </w:r>
      <w:proofErr w:type="spellStart"/>
      <w:r w:rsidRPr="005B12F2">
        <w:rPr>
          <w:rStyle w:val="Forte"/>
          <w:rFonts w:ascii="Calibri" w:hAnsi="Calibri" w:cs="Calibri"/>
          <w:b w:val="0"/>
        </w:rPr>
        <w:t>nickname</w:t>
      </w:r>
      <w:proofErr w:type="spellEnd"/>
      <w:r w:rsidRPr="005B12F2">
        <w:rPr>
          <w:rStyle w:val="Forte"/>
          <w:rFonts w:ascii="Calibri" w:hAnsi="Calibri" w:cs="Calibri"/>
          <w:b w:val="0"/>
        </w:rPr>
        <w:t xml:space="preserve"> nas mídias sociais, websites, fóruns de discussão e grupos de mensagens;</w:t>
      </w:r>
    </w:p>
    <w:p w14:paraId="5ED82A52" w14:textId="77777777" w:rsidR="003255F0" w:rsidRPr="005B12F2" w:rsidRDefault="003255F0" w:rsidP="003255F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XII - não cadastrar o e-mail corporativo e/ou institucional em mídias sociais, websites e fóruns de discussão alheios aos interesses e/ou negócios e serviços da Empresa;</w:t>
      </w:r>
    </w:p>
    <w:p w14:paraId="5B14EA84" w14:textId="2F4CCC51" w:rsidR="00D02DDF" w:rsidRPr="005B12F2" w:rsidRDefault="00D02DDF" w:rsidP="00BF106B">
      <w:pPr>
        <w:pStyle w:val="textojustificado"/>
        <w:spacing w:before="0" w:beforeAutospacing="0" w:after="0" w:afterAutospacing="0"/>
        <w:ind w:left="120" w:right="120"/>
        <w:jc w:val="both"/>
        <w:rPr>
          <w:rStyle w:val="Forte"/>
          <w:rFonts w:ascii="Calibri" w:hAnsi="Calibri" w:cs="Calibri"/>
          <w:b w:val="0"/>
        </w:rPr>
      </w:pPr>
      <w:r w:rsidRPr="00BF106B">
        <w:rPr>
          <w:rStyle w:val="Forte"/>
          <w:rFonts w:ascii="Calibri" w:hAnsi="Calibri" w:cs="Calibri"/>
          <w:b w:val="0"/>
        </w:rPr>
        <w:t>XIII - não divulgar, em qualquer meio de comunicação, inclusive redes sociais, manifestações que desabonem ou desrespeitem aos colegas de trabalho, às autoridades e à própria instituição, bem como comentários que visem afrontar honra de pessoa a que é direcionada e/ou com condão de macular a imagem e a credibilidade da instituição.</w:t>
      </w:r>
    </w:p>
    <w:p w14:paraId="6FB04D98" w14:textId="77777777" w:rsidR="009A36A4" w:rsidRPr="005B12F2" w:rsidRDefault="009A36A4" w:rsidP="003255F0">
      <w:pPr>
        <w:pStyle w:val="textojustificado"/>
        <w:spacing w:before="0" w:beforeAutospacing="0" w:after="0" w:afterAutospacing="0"/>
        <w:ind w:left="120" w:right="120"/>
        <w:jc w:val="both"/>
        <w:rPr>
          <w:rStyle w:val="Forte"/>
          <w:rFonts w:ascii="Calibri" w:hAnsi="Calibri" w:cs="Calibri"/>
        </w:rPr>
      </w:pPr>
    </w:p>
    <w:p w14:paraId="677B554A"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Utilização adequada da informação e dos recursos de informática</w:t>
      </w:r>
    </w:p>
    <w:p w14:paraId="0183E056" w14:textId="0E882C59"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17</w:t>
      </w:r>
      <w:r w:rsidRPr="005B12F2">
        <w:rPr>
          <w:rStyle w:val="Forte"/>
          <w:rFonts w:ascii="Calibri" w:hAnsi="Calibri" w:cs="Calibri"/>
          <w:b w:val="0"/>
        </w:rPr>
        <w:t xml:space="preserve"> - Os destinatários deste Código devem pautar todas as suas condutas na utilização adequada e racional dos recursos disponibilizados pela EMC, sejam físicos ou digitais, sendo indispensável:</w:t>
      </w:r>
    </w:p>
    <w:p w14:paraId="3B41FEA9"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agir</w:t>
      </w:r>
      <w:proofErr w:type="gramEnd"/>
      <w:r w:rsidRPr="005B12F2">
        <w:rPr>
          <w:rStyle w:val="Forte"/>
          <w:rFonts w:ascii="Calibri" w:hAnsi="Calibri" w:cs="Calibri"/>
          <w:b w:val="0"/>
        </w:rPr>
        <w:t xml:space="preserve"> com responsabilidade pela segurança da informação e zelar pela confidencialidade, integridade e disponibilidade das informações da Empresa;</w:t>
      </w:r>
    </w:p>
    <w:p w14:paraId="6DD374CE"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utilizar</w:t>
      </w:r>
      <w:proofErr w:type="gramEnd"/>
      <w:r w:rsidRPr="005B12F2">
        <w:rPr>
          <w:rStyle w:val="Forte"/>
          <w:rFonts w:ascii="Calibri" w:hAnsi="Calibri" w:cs="Calibri"/>
          <w:b w:val="0"/>
        </w:rPr>
        <w:t xml:space="preserve"> a internet, a intranet, o acesso à rede e ao correio eletrônico disponibilizados pela EMC com responsabilidade e segurança, respeitando as políticas e procedimentos ligados à sua utilização e proteção;</w:t>
      </w:r>
    </w:p>
    <w:p w14:paraId="6434FF37"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não utilizar informações e recursos de informática da EMC que violem as exigências legais, normativas e políticas internas;</w:t>
      </w:r>
    </w:p>
    <w:p w14:paraId="602FCEE6"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IX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acessar, tentar acessar ou facilitar o acesso a dados restritos sem autorização de órgão competente;</w:t>
      </w:r>
    </w:p>
    <w:p w14:paraId="191A1027" w14:textId="77777777" w:rsidR="009A36A4" w:rsidRPr="005B12F2" w:rsidRDefault="009A36A4" w:rsidP="009A36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ceder ou transmitir a terceiros qualquer informação restrita sem a prévia autorização de órgão competente.</w:t>
      </w:r>
    </w:p>
    <w:p w14:paraId="3A7F8A06"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rPr>
      </w:pPr>
    </w:p>
    <w:p w14:paraId="75E07035" w14:textId="630B2778"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18</w:t>
      </w:r>
      <w:r w:rsidRPr="005B12F2">
        <w:rPr>
          <w:rStyle w:val="Forte"/>
          <w:rFonts w:ascii="Calibri" w:hAnsi="Calibri" w:cs="Calibri"/>
          <w:b w:val="0"/>
        </w:rPr>
        <w:t xml:space="preserve"> - Os colaboradores comprometem-se ainda, a nortear suas ações pelos seguintes princípios e valores:</w:t>
      </w:r>
    </w:p>
    <w:p w14:paraId="3E3D9026"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 boa-fé;</w:t>
      </w:r>
    </w:p>
    <w:p w14:paraId="5ACFD50C"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 honestidade;</w:t>
      </w:r>
    </w:p>
    <w:p w14:paraId="722D25FE"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prevalência do interesse público;</w:t>
      </w:r>
    </w:p>
    <w:p w14:paraId="49176C0C"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IV. conformidade, dignidade e decoro no desempenho de suas atividades;</w:t>
      </w:r>
    </w:p>
    <w:p w14:paraId="2298DC0E"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 respeito, cortesia e cooperação em todas as relações;</w:t>
      </w:r>
    </w:p>
    <w:p w14:paraId="5D3EDACD"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 transparência, clareza, presteza e tempestividade;</w:t>
      </w:r>
    </w:p>
    <w:p w14:paraId="4F5CE2E2"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assiduidade e pontualidade;</w:t>
      </w:r>
    </w:p>
    <w:p w14:paraId="3978CDF8"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VIII. respeito à dignidade da pessoa;</w:t>
      </w:r>
    </w:p>
    <w:p w14:paraId="6A828313"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IX. profissionalismo;</w:t>
      </w:r>
    </w:p>
    <w:p w14:paraId="2BEB63E5"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 lealdade à instituição;</w:t>
      </w:r>
    </w:p>
    <w:p w14:paraId="00640291"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 não discriminação, equidade e garantia de igualdade de direitos e oportunidades a todos;</w:t>
      </w:r>
    </w:p>
    <w:p w14:paraId="17C314E6"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XII. cuidado e respeito no trato com as pessoas, subordinados, superiores e colegas;</w:t>
      </w:r>
    </w:p>
    <w:p w14:paraId="3DF61A35" w14:textId="77777777" w:rsidR="00684B4A" w:rsidRPr="005B12F2" w:rsidRDefault="00684B4A" w:rsidP="00684B4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XIII. respeito à hierarquia administrativa</w:t>
      </w:r>
    </w:p>
    <w:p w14:paraId="75706845" w14:textId="77777777" w:rsidR="004F6624" w:rsidRPr="005B12F2" w:rsidRDefault="004F6624" w:rsidP="00684B4A">
      <w:pPr>
        <w:pStyle w:val="textojustificado"/>
        <w:spacing w:before="0" w:beforeAutospacing="0" w:after="0" w:afterAutospacing="0"/>
        <w:ind w:left="120" w:right="120"/>
        <w:jc w:val="both"/>
        <w:rPr>
          <w:rStyle w:val="Forte"/>
          <w:rFonts w:ascii="Calibri" w:hAnsi="Calibri" w:cs="Calibri"/>
          <w:strike/>
        </w:rPr>
      </w:pPr>
    </w:p>
    <w:p w14:paraId="4175E526" w14:textId="77777777" w:rsidR="002627A0" w:rsidRDefault="002627A0" w:rsidP="00684B4A">
      <w:pPr>
        <w:pStyle w:val="textojustificado"/>
        <w:spacing w:before="0" w:beforeAutospacing="0" w:after="0" w:afterAutospacing="0"/>
        <w:ind w:left="120" w:right="120"/>
        <w:jc w:val="both"/>
        <w:rPr>
          <w:rFonts w:ascii="Calibri" w:hAnsi="Calibri" w:cs="Calibri"/>
          <w:b/>
        </w:rPr>
      </w:pPr>
    </w:p>
    <w:p w14:paraId="6551737B" w14:textId="4743F810" w:rsidR="00AE01FC" w:rsidRPr="005B12F2" w:rsidRDefault="00AE01FC" w:rsidP="00684B4A">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CAPÍTULO II</w:t>
      </w:r>
    </w:p>
    <w:p w14:paraId="4154844E" w14:textId="77777777" w:rsidR="008220B3" w:rsidRPr="005B12F2" w:rsidRDefault="008220B3"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CRITÉRIOS DE CONDUTA</w:t>
      </w:r>
    </w:p>
    <w:p w14:paraId="62648418" w14:textId="34678EAD"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2F716BB9"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comuns a todos os destinatários</w:t>
      </w:r>
    </w:p>
    <w:p w14:paraId="2D3E74BF" w14:textId="5B042FEB"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19</w:t>
      </w:r>
      <w:r w:rsidR="00AE01FC" w:rsidRPr="005B12F2">
        <w:rPr>
          <w:rStyle w:val="Forte"/>
          <w:rFonts w:ascii="Calibri" w:hAnsi="Calibri" w:cs="Calibri"/>
          <w:b w:val="0"/>
        </w:rPr>
        <w:t xml:space="preserve"> -</w:t>
      </w:r>
      <w:r w:rsidRPr="005B12F2">
        <w:rPr>
          <w:rStyle w:val="Forte"/>
          <w:rFonts w:ascii="Calibri" w:hAnsi="Calibri" w:cs="Calibri"/>
          <w:b w:val="0"/>
        </w:rPr>
        <w:t xml:space="preserve"> São critérios de conduta comuns a todos os destinatários deste Código, a serem observados em todas as suas relações:</w:t>
      </w:r>
    </w:p>
    <w:p w14:paraId="50118360"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os direitos da personalidade, tais como vida, liberdade, honra, sigilo, intimidade, privacidade, imagem, dignidade;</w:t>
      </w:r>
    </w:p>
    <w:p w14:paraId="4AE9D85C"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combater</w:t>
      </w:r>
      <w:proofErr w:type="gramEnd"/>
      <w:r w:rsidRPr="005B12F2">
        <w:rPr>
          <w:rStyle w:val="Forte"/>
          <w:rFonts w:ascii="Calibri" w:hAnsi="Calibri" w:cs="Calibri"/>
          <w:b w:val="0"/>
        </w:rPr>
        <w:t xml:space="preserve"> o trabalho infantil, escravo, cruel ou desumano;</w:t>
      </w:r>
    </w:p>
    <w:p w14:paraId="081E1D23"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combater qualquer forma de assédio moral ou sexual;</w:t>
      </w:r>
    </w:p>
    <w:p w14:paraId="065087C8"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respeitar e aplicar</w:t>
      </w:r>
      <w:proofErr w:type="gramEnd"/>
      <w:r w:rsidRPr="005B12F2">
        <w:rPr>
          <w:rStyle w:val="Forte"/>
          <w:rFonts w:ascii="Calibri" w:hAnsi="Calibri" w:cs="Calibri"/>
          <w:b w:val="0"/>
        </w:rPr>
        <w:t xml:space="preserve"> as ações de inclusão social;</w:t>
      </w:r>
    </w:p>
    <w:p w14:paraId="5A75C2BF"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respeitar e proteger</w:t>
      </w:r>
      <w:proofErr w:type="gramEnd"/>
      <w:r w:rsidRPr="005B12F2">
        <w:rPr>
          <w:rStyle w:val="Forte"/>
          <w:rFonts w:ascii="Calibri" w:hAnsi="Calibri" w:cs="Calibri"/>
          <w:b w:val="0"/>
        </w:rPr>
        <w:t xml:space="preserve"> menores, incapazes, pessoas com deficiência, grávidas, idosos, indígenas e pessoas em situação de perigo;</w:t>
      </w:r>
    </w:p>
    <w:p w14:paraId="72BCF0FA"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valorizar</w:t>
      </w:r>
      <w:proofErr w:type="gramEnd"/>
      <w:r w:rsidRPr="005B12F2">
        <w:rPr>
          <w:rStyle w:val="Forte"/>
          <w:rFonts w:ascii="Calibri" w:hAnsi="Calibri" w:cs="Calibri"/>
          <w:b w:val="0"/>
        </w:rPr>
        <w:t xml:space="preserve"> a diversidade e a igualdade de oportunidades;</w:t>
      </w:r>
    </w:p>
    <w:p w14:paraId="55758D9F"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 combater e impedir qualquer forma de discriminação com base em raça, gênero, orientação sexual, cor, aparência, nacionalidade, religião, idade, condições física e mental, estado civil ou ideologia política;</w:t>
      </w:r>
    </w:p>
    <w:p w14:paraId="19C6EEB2"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VIII - respeitar as normas trabalhistas e de direitos humanos, como a Consolidação das Leis Trabalhistas - CLT, Estatuto do Servidor Público do Estado de Minas Gerais, a Declaração Universal dos Direitos Humanos da Organização das Nações Unidas - ONU, e a Declaração Tripartite da Organização Internacional do Trabalho - OIT;</w:t>
      </w:r>
    </w:p>
    <w:p w14:paraId="7FBFE5A5"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IX - </w:t>
      </w:r>
      <w:proofErr w:type="gramStart"/>
      <w:r w:rsidRPr="005B12F2">
        <w:rPr>
          <w:rStyle w:val="Forte"/>
          <w:rFonts w:ascii="Calibri" w:hAnsi="Calibri" w:cs="Calibri"/>
          <w:b w:val="0"/>
        </w:rPr>
        <w:t>considerar</w:t>
      </w:r>
      <w:proofErr w:type="gramEnd"/>
      <w:r w:rsidRPr="005B12F2">
        <w:rPr>
          <w:rStyle w:val="Forte"/>
          <w:rFonts w:ascii="Calibri" w:hAnsi="Calibri" w:cs="Calibri"/>
          <w:b w:val="0"/>
        </w:rPr>
        <w:t xml:space="preserve"> a sustentabilidade em seu processo decisório, projetos, processos e atividades;</w:t>
      </w:r>
    </w:p>
    <w:p w14:paraId="7FD9F9FA" w14:textId="77777777" w:rsidR="005B120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 - </w:t>
      </w:r>
      <w:proofErr w:type="gramStart"/>
      <w:r w:rsidRPr="005B12F2">
        <w:rPr>
          <w:rStyle w:val="Forte"/>
          <w:rFonts w:ascii="Calibri" w:hAnsi="Calibri" w:cs="Calibri"/>
          <w:b w:val="0"/>
        </w:rPr>
        <w:t>responsabilizar-se</w:t>
      </w:r>
      <w:proofErr w:type="gramEnd"/>
      <w:r w:rsidRPr="005B12F2">
        <w:rPr>
          <w:rStyle w:val="Forte"/>
          <w:rFonts w:ascii="Calibri" w:hAnsi="Calibri" w:cs="Calibri"/>
          <w:b w:val="0"/>
        </w:rPr>
        <w:t xml:space="preserve"> por falhas na execução de suas atividades;</w:t>
      </w:r>
    </w:p>
    <w:p w14:paraId="4AAF4028" w14:textId="77777777" w:rsidR="00AE01FC" w:rsidRPr="005B12F2" w:rsidRDefault="005B120C" w:rsidP="00AE01FC">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 - interceder junto a seus superiores hierárquicos ou aos canais permanentes de comunicação dedicados ao recebimento de denúncias, sempre que tomar conhecimento da prática de atos não-conformes ou ilegais.</w:t>
      </w:r>
    </w:p>
    <w:p w14:paraId="05F6227E" w14:textId="77777777" w:rsidR="00AE01FC" w:rsidRPr="005B12F2" w:rsidRDefault="00AE01FC" w:rsidP="00AE01FC">
      <w:pPr>
        <w:pStyle w:val="textojustificado"/>
        <w:spacing w:before="0" w:beforeAutospacing="0" w:after="0" w:afterAutospacing="0"/>
        <w:ind w:left="120" w:right="120"/>
        <w:jc w:val="both"/>
        <w:rPr>
          <w:rStyle w:val="Forte"/>
          <w:rFonts w:ascii="Calibri" w:hAnsi="Calibri" w:cs="Calibri"/>
          <w:b w:val="0"/>
        </w:rPr>
      </w:pPr>
    </w:p>
    <w:p w14:paraId="627A0BBC"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para administradores, gestores, conselheiros, empregados, servidores e estagiários</w:t>
      </w:r>
    </w:p>
    <w:p w14:paraId="7F21273A" w14:textId="73811EFF"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20</w:t>
      </w:r>
      <w:r w:rsidRPr="005B12F2">
        <w:rPr>
          <w:rStyle w:val="Forte"/>
          <w:rFonts w:ascii="Calibri" w:hAnsi="Calibri" w:cs="Calibri"/>
          <w:b w:val="0"/>
        </w:rPr>
        <w:t xml:space="preserve"> - São critérios de conduta especiais a serem observados por administradores, gestores, conselheiros, empregados, servidores e estagiários:</w:t>
      </w:r>
    </w:p>
    <w:p w14:paraId="35EAC68B"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os prazos legais e internos de acesso à informação;</w:t>
      </w:r>
    </w:p>
    <w:p w14:paraId="0ACFA0AF"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recusar-se</w:t>
      </w:r>
      <w:proofErr w:type="gramEnd"/>
      <w:r w:rsidRPr="005B12F2">
        <w:rPr>
          <w:rStyle w:val="Forte"/>
          <w:rFonts w:ascii="Calibri" w:hAnsi="Calibri" w:cs="Calibri"/>
          <w:b w:val="0"/>
        </w:rPr>
        <w:t xml:space="preserve"> a qualquer tentativa ou prática de ações antiéticas, corruptivas, ilegais, ilícitas, imorais ou inadequadas;</w:t>
      </w:r>
    </w:p>
    <w:p w14:paraId="5A541969"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valer-se do Canal de Denúncias e da Comissão de Ética para solucionar dúvidas acerca da interpretação deste Código;</w:t>
      </w:r>
    </w:p>
    <w:p w14:paraId="675FC80E"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adotar</w:t>
      </w:r>
      <w:proofErr w:type="gramEnd"/>
      <w:r w:rsidRPr="005B12F2">
        <w:rPr>
          <w:rStyle w:val="Forte"/>
          <w:rFonts w:ascii="Calibri" w:hAnsi="Calibri" w:cs="Calibri"/>
          <w:b w:val="0"/>
        </w:rPr>
        <w:t xml:space="preserve"> sempre uma postura proativa, ética e transparente;</w:t>
      </w:r>
    </w:p>
    <w:p w14:paraId="608AA50A"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ater-se</w:t>
      </w:r>
      <w:proofErr w:type="gramEnd"/>
      <w:r w:rsidRPr="005B12F2">
        <w:rPr>
          <w:rStyle w:val="Forte"/>
          <w:rFonts w:ascii="Calibri" w:hAnsi="Calibri" w:cs="Calibri"/>
          <w:b w:val="0"/>
        </w:rPr>
        <w:t xml:space="preserve"> às questões profissionais durante o horário de trabalho;</w:t>
      </w:r>
    </w:p>
    <w:p w14:paraId="41EA5650"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focar</w:t>
      </w:r>
      <w:proofErr w:type="gramEnd"/>
      <w:r w:rsidRPr="005B12F2">
        <w:rPr>
          <w:rStyle w:val="Forte"/>
          <w:rFonts w:ascii="Calibri" w:hAnsi="Calibri" w:cs="Calibri"/>
          <w:b w:val="0"/>
        </w:rPr>
        <w:t xml:space="preserve"> em ações eficientes e dirigidas ao resultado;</w:t>
      </w:r>
    </w:p>
    <w:p w14:paraId="55FE0132"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 denunciar as ações em desconformidade com este Código que sejam de seu conhecimento;</w:t>
      </w:r>
    </w:p>
    <w:p w14:paraId="0C80B59B"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VIII - responder por denúncias sabidamente infundadas de descumprimento deste Código;</w:t>
      </w:r>
    </w:p>
    <w:p w14:paraId="40C3B800"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IX - </w:t>
      </w:r>
      <w:proofErr w:type="gramStart"/>
      <w:r w:rsidRPr="005B12F2">
        <w:rPr>
          <w:rStyle w:val="Forte"/>
          <w:rFonts w:ascii="Calibri" w:hAnsi="Calibri" w:cs="Calibri"/>
          <w:b w:val="0"/>
        </w:rPr>
        <w:t>participar</w:t>
      </w:r>
      <w:proofErr w:type="gramEnd"/>
      <w:r w:rsidRPr="005B12F2">
        <w:rPr>
          <w:rStyle w:val="Forte"/>
          <w:rFonts w:ascii="Calibri" w:hAnsi="Calibri" w:cs="Calibri"/>
          <w:b w:val="0"/>
        </w:rPr>
        <w:t xml:space="preserve"> de treinamentos realizados a respeito deste Código;</w:t>
      </w:r>
    </w:p>
    <w:p w14:paraId="2F76B6C9"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o Código de Conduta Ética do Agente Público e da Alta Administração Estadual do Estado de Minas Gerais, as Deliberações do CONSET/MG e demais normas de conduta ética e integridade aplicáveis ao Agente Público e àqueles que estejam à serviço da Administração Pública;</w:t>
      </w:r>
    </w:p>
    <w:p w14:paraId="784F0E3D"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 - agir de forma a reduzir custos e preservar o patrimônio e os investimentos financeiros;</w:t>
      </w:r>
    </w:p>
    <w:p w14:paraId="0BE23678"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XII - zelar pela integridade dos documentos que estiverem sob sua guarda, responsabilidade ou posse;</w:t>
      </w:r>
    </w:p>
    <w:p w14:paraId="00505A43"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XIII - gerenciar e fiscalizar os contratos sob sua responsabilidade;</w:t>
      </w:r>
    </w:p>
    <w:p w14:paraId="25A36674"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XIV - comunicar e entregar imediatamente aos superiores, citações, intimações, notificações, solicitações, recomendações ou ofícios advindos de quaisquer órgãos públicos ou entidades externas;</w:t>
      </w:r>
    </w:p>
    <w:p w14:paraId="089E26C5"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XV - </w:t>
      </w:r>
      <w:proofErr w:type="gramStart"/>
      <w:r w:rsidRPr="005B12F2">
        <w:rPr>
          <w:rStyle w:val="Forte"/>
          <w:rFonts w:ascii="Calibri" w:hAnsi="Calibri" w:cs="Calibri"/>
          <w:b w:val="0"/>
        </w:rPr>
        <w:t>apresentar</w:t>
      </w:r>
      <w:proofErr w:type="gramEnd"/>
      <w:r w:rsidRPr="005B12F2">
        <w:rPr>
          <w:rStyle w:val="Forte"/>
          <w:rFonts w:ascii="Calibri" w:hAnsi="Calibri" w:cs="Calibri"/>
          <w:b w:val="0"/>
        </w:rPr>
        <w:t>, nos atos administrativos, motivação idônea para tomada de decisões;</w:t>
      </w:r>
    </w:p>
    <w:p w14:paraId="3641FF07"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XVI - não omitir a existência de eventual conflito de interesses ou de qualquer circunstância ou fato impeditivo de sua participação em instrução de processo na Empresa;</w:t>
      </w:r>
    </w:p>
    <w:p w14:paraId="1CE17082"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XVII - não responder a citações, intimações, notificações, solicitações, recomendações ou ofícios advindos de quaisquer órgãos públicos ou entidades externas, a menos que seja autorizado pela autoridade competente;</w:t>
      </w:r>
    </w:p>
    <w:p w14:paraId="0FA5F136"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XVIII - não receber ou oferecer presente, doação ou vantagem de qualquer espécie, para si ou para qualquer outra pessoa física ou jurídica, que tenha ou possa ter interesse em quaisquer atos de mero expediente, decisão ou informações institucionais de caráter sigiloso a que o destinatário deste Código tenha acesso, ou fora dos limites e condições estabelecidos na legislação vigente;</w:t>
      </w:r>
    </w:p>
    <w:p w14:paraId="6C23711E"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XIX - não realizar proselitismo político ou religioso nos locais de trabalho ou durante as atividades desempenhadas em nome da EMC;</w:t>
      </w:r>
    </w:p>
    <w:p w14:paraId="26B77733"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XX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se valer do emprego, função, cargo ou nome da EMC em proveito próprio ou de </w:t>
      </w:r>
      <w:proofErr w:type="spellStart"/>
      <w:r w:rsidRPr="005B12F2">
        <w:rPr>
          <w:rStyle w:val="Forte"/>
          <w:rFonts w:ascii="Calibri" w:hAnsi="Calibri" w:cs="Calibri"/>
          <w:b w:val="0"/>
        </w:rPr>
        <w:t>terceiro</w:t>
      </w:r>
      <w:proofErr w:type="spellEnd"/>
      <w:r w:rsidRPr="005B12F2">
        <w:rPr>
          <w:rStyle w:val="Forte"/>
          <w:rFonts w:ascii="Calibri" w:hAnsi="Calibri" w:cs="Calibri"/>
          <w:b w:val="0"/>
        </w:rPr>
        <w:t>;</w:t>
      </w:r>
    </w:p>
    <w:p w14:paraId="67649732"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XXI - não utilizar quaisquer tipos de bens de que tenha conhecimento ou posse em razão de suas atividades para proveito próprio ou alheio;</w:t>
      </w:r>
    </w:p>
    <w:p w14:paraId="190957CC"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XXII - não praticar atos de discriminação de qualquer natureza;</w:t>
      </w:r>
    </w:p>
    <w:p w14:paraId="1679DF8A"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XXIII - não se manifestar publicamente em nome da EMC sem autorização;</w:t>
      </w:r>
    </w:p>
    <w:p w14:paraId="5C816DF9" w14:textId="77777777"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XXIV - não se valer de recursos, programas e serviços, bem como da associação à marca da EMC, sem o consentimento formal da Empresa;</w:t>
      </w:r>
    </w:p>
    <w:p w14:paraId="35142AEA" w14:textId="6C64D62D" w:rsidR="002B4AED" w:rsidRPr="005B12F2" w:rsidRDefault="002B4AED" w:rsidP="002B4AED">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XXV - obter prévia autorização da Empresa para a publicação, exposição ou exercício de atividade profissional em ambientes externos, de estudos, pesquisas, pareceres e outros trabalhos de sua autoria ou participação, que envolvam conhecimentos relacionados à Empresa.</w:t>
      </w:r>
    </w:p>
    <w:p w14:paraId="3009CC6F" w14:textId="77777777" w:rsidR="00921CFC" w:rsidRPr="005B12F2" w:rsidRDefault="00921CFC" w:rsidP="00921CFC">
      <w:pPr>
        <w:pStyle w:val="textojustificado"/>
        <w:spacing w:before="0" w:beforeAutospacing="0" w:after="0" w:afterAutospacing="0"/>
        <w:ind w:left="120" w:right="120"/>
        <w:jc w:val="both"/>
        <w:rPr>
          <w:rStyle w:val="Forte"/>
          <w:rFonts w:ascii="Calibri" w:hAnsi="Calibri" w:cs="Calibri"/>
        </w:rPr>
      </w:pPr>
    </w:p>
    <w:p w14:paraId="19E30CAE" w14:textId="77777777" w:rsidR="00A51C11" w:rsidRPr="005B12F2" w:rsidRDefault="00A51C11" w:rsidP="00921CFC">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na relação com contratados e terceirizados</w:t>
      </w:r>
    </w:p>
    <w:p w14:paraId="366A332C" w14:textId="4A5FE366"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21</w:t>
      </w:r>
      <w:r w:rsidRPr="005B12F2">
        <w:rPr>
          <w:rStyle w:val="Forte"/>
          <w:rFonts w:ascii="Calibri" w:hAnsi="Calibri" w:cs="Calibri"/>
          <w:b w:val="0"/>
        </w:rPr>
        <w:t xml:space="preserve"> - São critérios de conduta especiais a serem atendidos nas relações com os contratados e terceirizados:</w:t>
      </w:r>
    </w:p>
    <w:p w14:paraId="2339EF29" w14:textId="77777777"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relacionar-se</w:t>
      </w:r>
      <w:proofErr w:type="gramEnd"/>
      <w:r w:rsidRPr="005B12F2">
        <w:rPr>
          <w:rStyle w:val="Forte"/>
          <w:rFonts w:ascii="Calibri" w:hAnsi="Calibri" w:cs="Calibri"/>
          <w:b w:val="0"/>
        </w:rPr>
        <w:t xml:space="preserve"> de maneira profissional com os contratados e terceirizados;</w:t>
      </w:r>
    </w:p>
    <w:p w14:paraId="0098B903" w14:textId="77777777"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preservar</w:t>
      </w:r>
      <w:proofErr w:type="gramEnd"/>
      <w:r w:rsidRPr="005B12F2">
        <w:rPr>
          <w:rStyle w:val="Forte"/>
          <w:rFonts w:ascii="Calibri" w:hAnsi="Calibri" w:cs="Calibri"/>
          <w:b w:val="0"/>
        </w:rPr>
        <w:t xml:space="preserve"> as informações estratégicas da EMC;</w:t>
      </w:r>
    </w:p>
    <w:p w14:paraId="7DFE55A5" w14:textId="77777777"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assegurar os interesses da Empresa no processo de contratação, no acompanhamento e na fiscalização dos contratos;</w:t>
      </w:r>
    </w:p>
    <w:p w14:paraId="21288591" w14:textId="506197AB"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assegurar</w:t>
      </w:r>
      <w:proofErr w:type="gramEnd"/>
      <w:r w:rsidRPr="005B12F2">
        <w:rPr>
          <w:rStyle w:val="Forte"/>
          <w:rFonts w:ascii="Calibri" w:hAnsi="Calibri" w:cs="Calibri"/>
          <w:b w:val="0"/>
        </w:rPr>
        <w:t xml:space="preserve"> o respeito aos critérios estabelecidos neste Código </w:t>
      </w:r>
      <w:r w:rsidR="00F24662" w:rsidRPr="005B12F2">
        <w:rPr>
          <w:rStyle w:val="Forte"/>
          <w:rFonts w:ascii="Calibri" w:hAnsi="Calibri" w:cs="Calibri"/>
          <w:b w:val="0"/>
          <w:strike/>
        </w:rPr>
        <w:t>pelos</w:t>
      </w:r>
      <w:r w:rsidR="00F24662" w:rsidRPr="005B12F2">
        <w:rPr>
          <w:rStyle w:val="Forte"/>
          <w:rFonts w:ascii="Calibri" w:hAnsi="Calibri" w:cs="Calibri"/>
          <w:b w:val="0"/>
        </w:rPr>
        <w:t xml:space="preserve"> </w:t>
      </w:r>
      <w:r w:rsidRPr="005B12F2">
        <w:rPr>
          <w:rStyle w:val="Forte"/>
          <w:rFonts w:ascii="Calibri" w:hAnsi="Calibri" w:cs="Calibri"/>
          <w:b w:val="0"/>
        </w:rPr>
        <w:t>para os contratados e terceirizados;</w:t>
      </w:r>
    </w:p>
    <w:p w14:paraId="2A98DCFA" w14:textId="77777777"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agir</w:t>
      </w:r>
      <w:proofErr w:type="gramEnd"/>
      <w:r w:rsidRPr="005B12F2">
        <w:rPr>
          <w:rStyle w:val="Forte"/>
          <w:rFonts w:ascii="Calibri" w:hAnsi="Calibri" w:cs="Calibri"/>
          <w:b w:val="0"/>
        </w:rPr>
        <w:t xml:space="preserve"> de forma isonômica, com atenção aos princípios da legalidade, impessoalidade, moralidade, publicidade e eficiência, em relação aos competidores em processos licitatórios e concursais, sem prestígio ou favorecimento a quem quer que seja;</w:t>
      </w:r>
    </w:p>
    <w:p w14:paraId="4562195E" w14:textId="77777777" w:rsidR="00A51C11" w:rsidRPr="005B12F2" w:rsidRDefault="00A51C11" w:rsidP="00A51C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as determinações legais e normativas para especificação, orçamentação, licitação, aquisição, contratação, gestão e execução do contrato, fiscalização e, se necessário, punição de contratados ou terceirizados.</w:t>
      </w:r>
    </w:p>
    <w:p w14:paraId="2B7D9A9E" w14:textId="3B97F781"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0E40FA75"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para contratados e subcontratados terceirizados</w:t>
      </w:r>
    </w:p>
    <w:p w14:paraId="6DD52102" w14:textId="4AA6E0C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 xml:space="preserve">Art. 22 - </w:t>
      </w:r>
      <w:r w:rsidRPr="005B12F2">
        <w:rPr>
          <w:rStyle w:val="Forte"/>
          <w:rFonts w:ascii="Calibri" w:hAnsi="Calibri" w:cs="Calibri"/>
          <w:b w:val="0"/>
        </w:rPr>
        <w:t>São critérios de conduta especiais a serem observados diretamente pelos contratados e terceirizados:</w:t>
      </w:r>
    </w:p>
    <w:p w14:paraId="24604702"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facilitar</w:t>
      </w:r>
      <w:proofErr w:type="gramEnd"/>
      <w:r w:rsidRPr="005B12F2">
        <w:rPr>
          <w:rStyle w:val="Forte"/>
          <w:rFonts w:ascii="Calibri" w:hAnsi="Calibri" w:cs="Calibri"/>
          <w:b w:val="0"/>
        </w:rPr>
        <w:t xml:space="preserve"> o acesso a dados, documentos e instalações no que tange à execução das atividades relacionadas à EMC, inclusive para fins de auditoria e fiscalização pelos órgãos de controle internos e externos;</w:t>
      </w:r>
    </w:p>
    <w:p w14:paraId="1C90E62E"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cumprir</w:t>
      </w:r>
      <w:proofErr w:type="gramEnd"/>
      <w:r w:rsidRPr="005B12F2">
        <w:rPr>
          <w:rStyle w:val="Forte"/>
          <w:rFonts w:ascii="Calibri" w:hAnsi="Calibri" w:cs="Calibri"/>
          <w:b w:val="0"/>
        </w:rPr>
        <w:t xml:space="preserve"> as normas inerentes ao desenvolvimento sustentável;</w:t>
      </w:r>
    </w:p>
    <w:p w14:paraId="7DDB2D00" w14:textId="5EF36B2E"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aos contratados, fiscalizar a ação de terceirizados, responsabilizando-se diretamente por todas as ações praticadas por eles nos termos deste Código que afetem a EMC;</w:t>
      </w:r>
    </w:p>
    <w:p w14:paraId="5C5A6557"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respeitar e disseminar</w:t>
      </w:r>
      <w:proofErr w:type="gramEnd"/>
      <w:r w:rsidRPr="005B12F2">
        <w:rPr>
          <w:rStyle w:val="Forte"/>
          <w:rFonts w:ascii="Calibri" w:hAnsi="Calibri" w:cs="Calibri"/>
          <w:b w:val="0"/>
        </w:rPr>
        <w:t xml:space="preserve"> as diretrizes deste Código a todos os envolvidos no cumprimento de atividades pertinentes à EMC;</w:t>
      </w:r>
    </w:p>
    <w:p w14:paraId="12EE9CB1"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a ética concorrencial de forma a não permitir atos de concentração de mercado, formação de cartel, propina, suborno e coerção.</w:t>
      </w:r>
    </w:p>
    <w:p w14:paraId="4633C204" w14:textId="77777777" w:rsidR="00E0054B" w:rsidRPr="005B12F2" w:rsidRDefault="00E0054B" w:rsidP="00E0054B">
      <w:pPr>
        <w:pStyle w:val="textojustificado"/>
        <w:spacing w:before="0" w:beforeAutospacing="0" w:after="0" w:afterAutospacing="0"/>
        <w:ind w:left="120" w:right="120"/>
        <w:jc w:val="both"/>
        <w:rPr>
          <w:rStyle w:val="Forte"/>
          <w:rFonts w:ascii="Calibri" w:hAnsi="Calibri" w:cs="Calibri"/>
          <w:b w:val="0"/>
        </w:rPr>
      </w:pPr>
    </w:p>
    <w:p w14:paraId="5B61442B"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na relação com sociedade, telespectadores, ouvintes e clientes</w:t>
      </w:r>
    </w:p>
    <w:p w14:paraId="3D811245" w14:textId="20055326" w:rsidR="00903C9B" w:rsidRPr="005B12F2" w:rsidRDefault="00903C9B" w:rsidP="00903C9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23</w:t>
      </w:r>
      <w:r w:rsidRPr="005B12F2">
        <w:rPr>
          <w:rStyle w:val="Forte"/>
          <w:rFonts w:ascii="Calibri" w:hAnsi="Calibri" w:cs="Calibri"/>
          <w:b w:val="0"/>
        </w:rPr>
        <w:t xml:space="preserve"> - São critérios de conduta especiais, a serem atendidos nas relações com a sociedade, telespectadores, ouvintes e clientes:</w:t>
      </w:r>
    </w:p>
    <w:p w14:paraId="1BA6A315"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orientar</w:t>
      </w:r>
      <w:proofErr w:type="gramEnd"/>
      <w:r w:rsidRPr="005B12F2">
        <w:rPr>
          <w:rStyle w:val="Forte"/>
          <w:rFonts w:ascii="Calibri" w:hAnsi="Calibri" w:cs="Calibri"/>
          <w:b w:val="0"/>
        </w:rPr>
        <w:t xml:space="preserve"> a sociedade e os telespectadores, ouvintes e clientes a utilizarem os canais existentes para denúncias e reclamações;</w:t>
      </w:r>
    </w:p>
    <w:p w14:paraId="62CB1114"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 -  direcionar as denúncias e reclamações recebidas para apuração;</w:t>
      </w:r>
    </w:p>
    <w:p w14:paraId="235B0BCD"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preservar o atendimento cortês e eficaz das solicitações recebidas;</w:t>
      </w:r>
    </w:p>
    <w:p w14:paraId="76E081A6"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disseminar</w:t>
      </w:r>
      <w:proofErr w:type="gramEnd"/>
      <w:r w:rsidRPr="005B12F2">
        <w:rPr>
          <w:rStyle w:val="Forte"/>
          <w:rFonts w:ascii="Calibri" w:hAnsi="Calibri" w:cs="Calibri"/>
          <w:b w:val="0"/>
        </w:rPr>
        <w:t xml:space="preserve"> as boas práticas previstas neste Código.</w:t>
      </w:r>
    </w:p>
    <w:p w14:paraId="3806CA85" w14:textId="77777777" w:rsidR="00903C9B" w:rsidRPr="005B12F2" w:rsidRDefault="00903C9B" w:rsidP="00903C9B">
      <w:pPr>
        <w:pStyle w:val="textojustificado"/>
        <w:spacing w:before="0" w:beforeAutospacing="0" w:after="0" w:afterAutospacing="0"/>
        <w:ind w:left="120" w:right="120"/>
        <w:jc w:val="both"/>
        <w:rPr>
          <w:rStyle w:val="Forte"/>
          <w:rFonts w:ascii="Calibri" w:hAnsi="Calibri" w:cs="Calibri"/>
        </w:rPr>
      </w:pPr>
    </w:p>
    <w:p w14:paraId="1C37DCBA" w14:textId="77777777" w:rsidR="00076625" w:rsidRPr="005B12F2" w:rsidRDefault="00076625" w:rsidP="00076625">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na relação com concorrentes</w:t>
      </w:r>
    </w:p>
    <w:p w14:paraId="261B7B4D" w14:textId="77777777" w:rsidR="00076625" w:rsidRPr="005B12F2" w:rsidRDefault="00076625" w:rsidP="00076625">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24</w:t>
      </w:r>
      <w:r w:rsidRPr="005B12F2">
        <w:rPr>
          <w:rStyle w:val="Forte"/>
          <w:rFonts w:ascii="Calibri" w:hAnsi="Calibri" w:cs="Calibri"/>
          <w:b w:val="0"/>
        </w:rPr>
        <w:t xml:space="preserve"> - São critérios de conduta especiais a serem observados nas relações com os concorrentes:</w:t>
      </w:r>
    </w:p>
    <w:p w14:paraId="07560780" w14:textId="77777777" w:rsidR="00076625" w:rsidRPr="005B12F2" w:rsidRDefault="00076625" w:rsidP="00076625">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manter</w:t>
      </w:r>
      <w:proofErr w:type="gramEnd"/>
      <w:r w:rsidRPr="005B12F2">
        <w:rPr>
          <w:rStyle w:val="Forte"/>
          <w:rFonts w:ascii="Calibri" w:hAnsi="Calibri" w:cs="Calibri"/>
          <w:b w:val="0"/>
        </w:rPr>
        <w:t xml:space="preserve"> civilidade e independência no relacionamento com as empresas concorrentes, buscando informações de mercado de maneira lícita e dispondo-as de forma fidedigna, por meio de fontes autorizadas; </w:t>
      </w:r>
    </w:p>
    <w:p w14:paraId="0A6A7AC4" w14:textId="42EAA8B2" w:rsidR="00076625" w:rsidRPr="005B12F2" w:rsidRDefault="00076625" w:rsidP="00076625">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tomar</w:t>
      </w:r>
      <w:proofErr w:type="gramEnd"/>
      <w:r w:rsidRPr="005B12F2">
        <w:rPr>
          <w:rStyle w:val="Forte"/>
          <w:rFonts w:ascii="Calibri" w:hAnsi="Calibri" w:cs="Calibri"/>
          <w:b w:val="0"/>
        </w:rPr>
        <w:t xml:space="preserve"> decisões empresariais no melhor interesse dos seus negócios, observando normas de livre concorrência, em conformidade com a legislação e as normas das localidades em que atua.</w:t>
      </w:r>
    </w:p>
    <w:p w14:paraId="31F46CB3" w14:textId="77777777" w:rsidR="00076625" w:rsidRPr="005B12F2" w:rsidRDefault="00076625" w:rsidP="00076625">
      <w:pPr>
        <w:pStyle w:val="textojustificado"/>
        <w:spacing w:before="0" w:beforeAutospacing="0" w:after="0" w:afterAutospacing="0"/>
        <w:ind w:left="120" w:right="120"/>
        <w:jc w:val="both"/>
        <w:rPr>
          <w:rStyle w:val="Forte"/>
          <w:rFonts w:ascii="Calibri" w:hAnsi="Calibri" w:cs="Calibri"/>
          <w:b w:val="0"/>
        </w:rPr>
      </w:pPr>
    </w:p>
    <w:p w14:paraId="522D9B75" w14:textId="77777777" w:rsidR="00817988" w:rsidRPr="005B12F2" w:rsidRDefault="00817988" w:rsidP="00817988">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na relação com imprensa e mercado</w:t>
      </w:r>
    </w:p>
    <w:p w14:paraId="3AB1B8E9" w14:textId="16DC5C6F" w:rsidR="00817988" w:rsidRPr="005B12F2" w:rsidRDefault="00817988" w:rsidP="0081798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25</w:t>
      </w:r>
      <w:r w:rsidRPr="005B12F2">
        <w:rPr>
          <w:rStyle w:val="Forte"/>
          <w:rFonts w:ascii="Calibri" w:hAnsi="Calibri" w:cs="Calibri"/>
          <w:b w:val="0"/>
        </w:rPr>
        <w:t xml:space="preserve"> - São critérios de conduta especiais a serem atendidos nas relações com imprensa e mercado:</w:t>
      </w:r>
    </w:p>
    <w:p w14:paraId="4F0FA194" w14:textId="77777777" w:rsidR="00817988" w:rsidRPr="005B12F2" w:rsidRDefault="00817988" w:rsidP="0081798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responsabilizar-se</w:t>
      </w:r>
      <w:proofErr w:type="gramEnd"/>
      <w:r w:rsidRPr="005B12F2">
        <w:rPr>
          <w:rStyle w:val="Forte"/>
          <w:rFonts w:ascii="Calibri" w:hAnsi="Calibri" w:cs="Calibri"/>
          <w:b w:val="0"/>
        </w:rPr>
        <w:t xml:space="preserve"> pela qualidade, segurança e veracidade das informações fornecidas e pelas opiniões emitidas;</w:t>
      </w:r>
    </w:p>
    <w:p w14:paraId="25B689ED" w14:textId="77777777" w:rsidR="00817988" w:rsidRPr="005B12F2" w:rsidRDefault="00817988" w:rsidP="0081798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não</w:t>
      </w:r>
      <w:proofErr w:type="gramEnd"/>
      <w:r w:rsidRPr="005B12F2">
        <w:rPr>
          <w:rStyle w:val="Forte"/>
          <w:rFonts w:ascii="Calibri" w:hAnsi="Calibri" w:cs="Calibri"/>
          <w:b w:val="0"/>
        </w:rPr>
        <w:t xml:space="preserve"> se manifestar, a menos que esteja autorizado pelo órgão competente, com conhecimento de seus superiores e de acordo com as diretrizes da EMC;</w:t>
      </w:r>
    </w:p>
    <w:p w14:paraId="66D616CC" w14:textId="77777777" w:rsidR="00817988" w:rsidRPr="005B12F2" w:rsidRDefault="00817988" w:rsidP="0081798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não se manifestar sobre informações estratégicas, sigilosas, sob apuração ou estranhas à sua competência e atividades;</w:t>
      </w:r>
    </w:p>
    <w:p w14:paraId="2E949F74" w14:textId="3E3577D0" w:rsidR="00817988" w:rsidRPr="005B12F2" w:rsidRDefault="00817988" w:rsidP="0081798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manter</w:t>
      </w:r>
      <w:proofErr w:type="gramEnd"/>
      <w:r w:rsidRPr="005B12F2">
        <w:rPr>
          <w:rStyle w:val="Forte"/>
          <w:rFonts w:ascii="Calibri" w:hAnsi="Calibri" w:cs="Calibri"/>
          <w:b w:val="0"/>
        </w:rPr>
        <w:t xml:space="preserve"> a impessoalidade em sua publicidade institucional, não permitindo que dela resulte qualquer espécie de promoção pessoal.</w:t>
      </w:r>
    </w:p>
    <w:p w14:paraId="1ED2D7E8" w14:textId="77777777" w:rsidR="00817988" w:rsidRPr="005B12F2" w:rsidRDefault="00817988" w:rsidP="006A1C50">
      <w:pPr>
        <w:pStyle w:val="textojustificado"/>
        <w:spacing w:before="0" w:beforeAutospacing="0" w:after="0" w:afterAutospacing="0"/>
        <w:ind w:left="120" w:right="120"/>
        <w:jc w:val="both"/>
        <w:rPr>
          <w:rStyle w:val="Forte"/>
          <w:rFonts w:ascii="Calibri" w:hAnsi="Calibri" w:cs="Calibri"/>
        </w:rPr>
      </w:pPr>
    </w:p>
    <w:p w14:paraId="1A3F6757"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Critérios especiais na relação com outras instituições públicas</w:t>
      </w:r>
    </w:p>
    <w:p w14:paraId="0D6C31AD" w14:textId="1DFB8498"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26</w:t>
      </w:r>
      <w:r w:rsidRPr="005B12F2">
        <w:rPr>
          <w:rStyle w:val="Forte"/>
          <w:rFonts w:ascii="Calibri" w:hAnsi="Calibri" w:cs="Calibri"/>
          <w:b w:val="0"/>
        </w:rPr>
        <w:t xml:space="preserve"> - São critérios de conduta especiais a serem atendidos nas relações havidas com outras instituições públicas:</w:t>
      </w:r>
    </w:p>
    <w:p w14:paraId="0ABA6EC0"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respeitar</w:t>
      </w:r>
      <w:proofErr w:type="gramEnd"/>
      <w:r w:rsidRPr="005B12F2">
        <w:rPr>
          <w:rStyle w:val="Forte"/>
          <w:rFonts w:ascii="Calibri" w:hAnsi="Calibri" w:cs="Calibri"/>
          <w:b w:val="0"/>
        </w:rPr>
        <w:t xml:space="preserve"> os Códigos de Conduta das instituições com as quais estabeleça convênios, contratos e outros termos de ajuste, desde que não conflitem com este Código;</w:t>
      </w:r>
    </w:p>
    <w:p w14:paraId="2D37785E"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atender</w:t>
      </w:r>
      <w:proofErr w:type="gramEnd"/>
      <w:r w:rsidRPr="005B12F2">
        <w:rPr>
          <w:rStyle w:val="Forte"/>
          <w:rFonts w:ascii="Calibri" w:hAnsi="Calibri" w:cs="Calibri"/>
          <w:b w:val="0"/>
        </w:rPr>
        <w:t xml:space="preserve"> de forma diligente às solicitações recebidas;</w:t>
      </w:r>
    </w:p>
    <w:p w14:paraId="441185F7"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dar encaminhamento à todas as documentações e solicitações que advenham de outras instituições públicas ou a elas devam ser remetidas;</w:t>
      </w:r>
    </w:p>
    <w:p w14:paraId="6F4D2A12"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prestar</w:t>
      </w:r>
      <w:proofErr w:type="gramEnd"/>
      <w:r w:rsidRPr="005B12F2">
        <w:rPr>
          <w:rStyle w:val="Forte"/>
          <w:rFonts w:ascii="Calibri" w:hAnsi="Calibri" w:cs="Calibri"/>
          <w:b w:val="0"/>
        </w:rPr>
        <w:t xml:space="preserve"> contas e informações solicitadas;</w:t>
      </w:r>
    </w:p>
    <w:p w14:paraId="69315AF2"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atender</w:t>
      </w:r>
      <w:proofErr w:type="gramEnd"/>
      <w:r w:rsidRPr="005B12F2">
        <w:rPr>
          <w:rStyle w:val="Forte"/>
          <w:rFonts w:ascii="Calibri" w:hAnsi="Calibri" w:cs="Calibri"/>
          <w:b w:val="0"/>
        </w:rPr>
        <w:t xml:space="preserve"> aos normativos expedidos por instituições públicas que se apliquem à EMC.</w:t>
      </w:r>
    </w:p>
    <w:p w14:paraId="78B994A5" w14:textId="77777777" w:rsidR="009A11D6" w:rsidRPr="005B12F2" w:rsidRDefault="009A11D6" w:rsidP="009A11D6">
      <w:pPr>
        <w:pStyle w:val="textojustificado"/>
        <w:spacing w:before="0" w:beforeAutospacing="0" w:after="0" w:afterAutospacing="0"/>
        <w:ind w:left="120" w:right="120"/>
        <w:jc w:val="both"/>
        <w:rPr>
          <w:rStyle w:val="Forte"/>
          <w:rFonts w:ascii="Calibri" w:hAnsi="Calibri" w:cs="Calibri"/>
        </w:rPr>
      </w:pPr>
    </w:p>
    <w:p w14:paraId="79B7B863" w14:textId="77777777" w:rsidR="009C4676" w:rsidRPr="005B12F2" w:rsidRDefault="009C4676"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 xml:space="preserve">CAPÍTULO </w:t>
      </w:r>
      <w:proofErr w:type="spellStart"/>
      <w:r w:rsidRPr="005B12F2">
        <w:rPr>
          <w:rStyle w:val="Forte"/>
          <w:rFonts w:ascii="Calibri" w:hAnsi="Calibri" w:cs="Calibri"/>
        </w:rPr>
        <w:t>lll</w:t>
      </w:r>
      <w:proofErr w:type="spellEnd"/>
    </w:p>
    <w:p w14:paraId="7D0A4EA6" w14:textId="1829B464" w:rsidR="008220B3" w:rsidRPr="005B12F2" w:rsidRDefault="00921CFC"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GESTÃO DO PROCESSO ÉTICO</w:t>
      </w:r>
    </w:p>
    <w:p w14:paraId="0F783D07" w14:textId="74020C9C"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1E13204E" w14:textId="02AD2DB2" w:rsidR="009C4676" w:rsidRPr="005B12F2" w:rsidRDefault="009C4676" w:rsidP="006A1C5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27</w:t>
      </w:r>
      <w:r w:rsidRPr="005B12F2">
        <w:rPr>
          <w:rStyle w:val="Forte"/>
          <w:rFonts w:ascii="Calibri" w:hAnsi="Calibri" w:cs="Calibri"/>
          <w:b w:val="0"/>
        </w:rPr>
        <w:t xml:space="preserve"> - Para a efetividade deste Código, são dispostas as seguintes estruturas e procedimentos:</w:t>
      </w:r>
    </w:p>
    <w:p w14:paraId="65D67271" w14:textId="77777777" w:rsidR="009C4676" w:rsidRPr="005B12F2" w:rsidRDefault="009C4676" w:rsidP="006A1C50">
      <w:pPr>
        <w:pStyle w:val="textojustificado"/>
        <w:spacing w:before="0" w:beforeAutospacing="0" w:after="0" w:afterAutospacing="0"/>
        <w:ind w:left="120" w:right="120"/>
        <w:jc w:val="both"/>
        <w:rPr>
          <w:rStyle w:val="Forte"/>
          <w:rFonts w:ascii="Calibri" w:hAnsi="Calibri" w:cs="Calibri"/>
        </w:rPr>
      </w:pPr>
    </w:p>
    <w:p w14:paraId="3859163A" w14:textId="77777777" w:rsidR="00E45F02" w:rsidRPr="005B12F2" w:rsidRDefault="00E45F02" w:rsidP="00E45F02">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Comissão de Ética</w:t>
      </w:r>
    </w:p>
    <w:p w14:paraId="32BEA141" w14:textId="3303B910" w:rsidR="009C4676" w:rsidRPr="005B12F2" w:rsidRDefault="009C4676" w:rsidP="009C4676">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28</w:t>
      </w:r>
      <w:r w:rsidRPr="005B12F2">
        <w:rPr>
          <w:rStyle w:val="Forte"/>
          <w:rFonts w:ascii="Calibri" w:hAnsi="Calibri" w:cs="Calibri"/>
          <w:b w:val="0"/>
        </w:rPr>
        <w:t xml:space="preserve"> - A Comissão de Ética tem caráter permanente, observada a renovação periódica de seus membros, e é composta por empregados e servidores nomeados, nos termos do Decreto Estadual nº. 46.644, de 06/11/2014 e do Regimento Interno da Comissão de Ética, aprovado pela Portaria Conjunta EMC E FTVM nº. 05, de 01 de julho de 2021.</w:t>
      </w:r>
    </w:p>
    <w:p w14:paraId="6A670F2C" w14:textId="1792C0FB"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5BFF574B" w14:textId="2F46D84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29</w:t>
      </w:r>
      <w:r w:rsidRPr="005B12F2">
        <w:rPr>
          <w:rStyle w:val="Forte"/>
          <w:rFonts w:ascii="Calibri" w:hAnsi="Calibri" w:cs="Calibri"/>
          <w:b w:val="0"/>
        </w:rPr>
        <w:t xml:space="preserve"> - Estão resguardadas à Comissão de Ética as seguintes atribuições mínimas quando da instauração e condução de processo ético:</w:t>
      </w:r>
    </w:p>
    <w:p w14:paraId="7EC40E07"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assegurar</w:t>
      </w:r>
      <w:proofErr w:type="gramEnd"/>
      <w:r w:rsidRPr="005B12F2">
        <w:rPr>
          <w:rStyle w:val="Forte"/>
          <w:rFonts w:ascii="Calibri" w:hAnsi="Calibri" w:cs="Calibri"/>
          <w:b w:val="0"/>
        </w:rPr>
        <w:t xml:space="preserve"> a apuração de todas as denúncias recebidas pelo Canal de Denúncias ou diretamente por seus membros por outros meios;</w:t>
      </w:r>
    </w:p>
    <w:p w14:paraId="7F715603"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solicitar</w:t>
      </w:r>
      <w:proofErr w:type="gramEnd"/>
      <w:r w:rsidRPr="005B12F2">
        <w:rPr>
          <w:rStyle w:val="Forte"/>
          <w:rFonts w:ascii="Calibri" w:hAnsi="Calibri" w:cs="Calibri"/>
          <w:b w:val="0"/>
        </w:rPr>
        <w:t xml:space="preserve"> documentos internos ou externos visando à apuração dos fatos e, se necessário, solicitar a intervenção dos órgãos competentes;</w:t>
      </w:r>
    </w:p>
    <w:p w14:paraId="523736A2"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encaminhar aos órgãos responsáveis as provas que tiverem sido colhidas durante o processo de apuração das denúncias;</w:t>
      </w:r>
    </w:p>
    <w:p w14:paraId="16532A30"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IV - </w:t>
      </w:r>
      <w:proofErr w:type="gramStart"/>
      <w:r w:rsidRPr="005B12F2">
        <w:rPr>
          <w:rStyle w:val="Forte"/>
          <w:rFonts w:ascii="Calibri" w:hAnsi="Calibri" w:cs="Calibri"/>
          <w:b w:val="0"/>
        </w:rPr>
        <w:t>garantir</w:t>
      </w:r>
      <w:proofErr w:type="gramEnd"/>
      <w:r w:rsidRPr="005B12F2">
        <w:rPr>
          <w:rStyle w:val="Forte"/>
          <w:rFonts w:ascii="Calibri" w:hAnsi="Calibri" w:cs="Calibri"/>
          <w:b w:val="0"/>
        </w:rPr>
        <w:t xml:space="preserve"> o anonimato em relação a todas as denúncias que chegarem ao seu conhecimento e que forem objeto de seu processamento;</w:t>
      </w:r>
    </w:p>
    <w:p w14:paraId="2BBD2C15"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 - </w:t>
      </w:r>
      <w:proofErr w:type="gramStart"/>
      <w:r w:rsidRPr="005B12F2">
        <w:rPr>
          <w:rStyle w:val="Forte"/>
          <w:rFonts w:ascii="Calibri" w:hAnsi="Calibri" w:cs="Calibri"/>
          <w:b w:val="0"/>
        </w:rPr>
        <w:t>cumprir</w:t>
      </w:r>
      <w:proofErr w:type="gramEnd"/>
      <w:r w:rsidRPr="005B12F2">
        <w:rPr>
          <w:rStyle w:val="Forte"/>
          <w:rFonts w:ascii="Calibri" w:hAnsi="Calibri" w:cs="Calibri"/>
          <w:b w:val="0"/>
        </w:rPr>
        <w:t xml:space="preserve"> as normas internas que disciplinam sua competência e procedimentos que devem ser seguidos;</w:t>
      </w:r>
    </w:p>
    <w:p w14:paraId="6F0D60CE"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VI - </w:t>
      </w:r>
      <w:proofErr w:type="gramStart"/>
      <w:r w:rsidRPr="005B12F2">
        <w:rPr>
          <w:rStyle w:val="Forte"/>
          <w:rFonts w:ascii="Calibri" w:hAnsi="Calibri" w:cs="Calibri"/>
          <w:b w:val="0"/>
        </w:rPr>
        <w:t>apurar</w:t>
      </w:r>
      <w:proofErr w:type="gramEnd"/>
      <w:r w:rsidRPr="005B12F2">
        <w:rPr>
          <w:rStyle w:val="Forte"/>
          <w:rFonts w:ascii="Calibri" w:hAnsi="Calibri" w:cs="Calibri"/>
          <w:b w:val="0"/>
        </w:rPr>
        <w:t xml:space="preserve"> todas as retaliações havidas ao direito ao anonimato que chegarem ao seu conhecimento;</w:t>
      </w:r>
    </w:p>
    <w:p w14:paraId="2E4AB673" w14:textId="77777777" w:rsidR="00D9057E" w:rsidRPr="005B12F2" w:rsidRDefault="00D9057E" w:rsidP="00D9057E">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VII - responder às denúncias ou consultas, anônimas ou identificadas, sobre assuntos operacionais, não operacionais ou éticos.</w:t>
      </w:r>
    </w:p>
    <w:p w14:paraId="33B9297D" w14:textId="77777777" w:rsidR="004F6624" w:rsidRPr="005B12F2" w:rsidRDefault="004F6624" w:rsidP="00127CD3">
      <w:pPr>
        <w:pStyle w:val="textojustificado"/>
        <w:spacing w:before="0" w:beforeAutospacing="0" w:after="0" w:afterAutospacing="0"/>
        <w:ind w:right="120"/>
        <w:jc w:val="both"/>
        <w:rPr>
          <w:rStyle w:val="Forte"/>
          <w:rFonts w:ascii="Calibri" w:hAnsi="Calibri" w:cs="Calibri"/>
        </w:rPr>
      </w:pPr>
    </w:p>
    <w:p w14:paraId="4AA78507"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Recebimento e tratamento de denúncias e consultas</w:t>
      </w:r>
    </w:p>
    <w:p w14:paraId="17A733A3" w14:textId="55920A74"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 xml:space="preserve">Art. 30 </w:t>
      </w:r>
      <w:r w:rsidRPr="005B12F2">
        <w:rPr>
          <w:rStyle w:val="Forte"/>
          <w:rFonts w:ascii="Calibri" w:hAnsi="Calibri" w:cs="Calibri"/>
          <w:b w:val="0"/>
        </w:rPr>
        <w:t>- São canais permanentes de comunicação, dedicados ao recebimento de consultas e denúncias direcionadas à Comissão de Ética da EMC, com identificação do denunciante:</w:t>
      </w:r>
    </w:p>
    <w:p w14:paraId="0474C2BE" w14:textId="5222C4BA"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meio</w:t>
      </w:r>
      <w:proofErr w:type="gramEnd"/>
      <w:r w:rsidRPr="005B12F2">
        <w:rPr>
          <w:rStyle w:val="Forte"/>
          <w:rFonts w:ascii="Calibri" w:hAnsi="Calibri" w:cs="Calibri"/>
          <w:b w:val="0"/>
        </w:rPr>
        <w:t xml:space="preserve"> físico, por envio de correspondência</w:t>
      </w:r>
      <w:r w:rsidR="00421869" w:rsidRPr="005B12F2">
        <w:rPr>
          <w:rStyle w:val="Forte"/>
          <w:rFonts w:ascii="Calibri" w:hAnsi="Calibri" w:cs="Calibri"/>
          <w:b w:val="0"/>
        </w:rPr>
        <w:t xml:space="preserve"> para Rua Tenente Brito Melo, 1090 – Bloco 01 – 2º andar, Bairro Barro Preto, BH/MG, CEP. 30180-074, aos cuidados da Comissão de Ética da EMC e FTVM;</w:t>
      </w:r>
    </w:p>
    <w:p w14:paraId="0E5FB44A" w14:textId="03F177C5"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e-mail</w:t>
      </w:r>
      <w:proofErr w:type="gramEnd"/>
      <w:r w:rsidRPr="005B12F2">
        <w:rPr>
          <w:rStyle w:val="Forte"/>
          <w:rFonts w:ascii="Calibri" w:hAnsi="Calibri" w:cs="Calibri"/>
          <w:b w:val="0"/>
        </w:rPr>
        <w:t xml:space="preserve"> </w:t>
      </w:r>
      <w:r w:rsidR="00421869" w:rsidRPr="005B12F2">
        <w:rPr>
          <w:rStyle w:val="Forte"/>
          <w:rFonts w:ascii="Calibri" w:hAnsi="Calibri" w:cs="Calibri"/>
          <w:b w:val="0"/>
        </w:rPr>
        <w:t>comissaodeetica@inconfidencia.com.br</w:t>
      </w:r>
      <w:r w:rsidRPr="005B12F2">
        <w:rPr>
          <w:rStyle w:val="Forte"/>
          <w:rFonts w:ascii="Calibri" w:hAnsi="Calibri" w:cs="Calibri"/>
          <w:b w:val="0"/>
        </w:rPr>
        <w:t xml:space="preserve"> ou outro meio eletrônico</w:t>
      </w:r>
      <w:r w:rsidR="00421869" w:rsidRPr="005B12F2">
        <w:rPr>
          <w:rStyle w:val="Forte"/>
          <w:rFonts w:ascii="Calibri" w:hAnsi="Calibri" w:cs="Calibri"/>
          <w:b w:val="0"/>
        </w:rPr>
        <w:t xml:space="preserve"> que venha a ser disponibilizado </w:t>
      </w:r>
      <w:r w:rsidR="001E675D" w:rsidRPr="005B12F2">
        <w:rPr>
          <w:rStyle w:val="Forte"/>
          <w:rFonts w:ascii="Calibri" w:hAnsi="Calibri" w:cs="Calibri"/>
          <w:b w:val="0"/>
        </w:rPr>
        <w:t xml:space="preserve">pela empresa </w:t>
      </w:r>
      <w:r w:rsidR="00421869" w:rsidRPr="005B12F2">
        <w:rPr>
          <w:rStyle w:val="Forte"/>
          <w:rFonts w:ascii="Calibri" w:hAnsi="Calibri" w:cs="Calibri"/>
          <w:b w:val="0"/>
        </w:rPr>
        <w:t>e divulgado pela Comissão</w:t>
      </w:r>
      <w:r w:rsidRPr="005B12F2">
        <w:rPr>
          <w:rStyle w:val="Forte"/>
          <w:rFonts w:ascii="Calibri" w:hAnsi="Calibri" w:cs="Calibri"/>
          <w:b w:val="0"/>
        </w:rPr>
        <w:t>;</w:t>
      </w:r>
    </w:p>
    <w:p w14:paraId="08943661" w14:textId="618C6FC5" w:rsidR="006C0EB8" w:rsidRPr="005B12F2" w:rsidRDefault="00085097"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III - meio telefônico </w:t>
      </w:r>
      <w:r w:rsidR="005C32FB" w:rsidRPr="005B12F2">
        <w:rPr>
          <w:rStyle w:val="Forte"/>
          <w:rFonts w:ascii="Calibri" w:hAnsi="Calibri" w:cs="Calibri"/>
          <w:b w:val="0"/>
        </w:rPr>
        <w:t>e/</w:t>
      </w:r>
      <w:r w:rsidRPr="005B12F2">
        <w:rPr>
          <w:rStyle w:val="Forte"/>
          <w:rFonts w:ascii="Calibri" w:hAnsi="Calibri" w:cs="Calibri"/>
          <w:b w:val="0"/>
        </w:rPr>
        <w:t>ou</w:t>
      </w:r>
      <w:r w:rsidR="006C0EB8" w:rsidRPr="005B12F2">
        <w:rPr>
          <w:rStyle w:val="Forte"/>
          <w:rFonts w:ascii="Calibri" w:hAnsi="Calibri" w:cs="Calibri"/>
          <w:b w:val="0"/>
        </w:rPr>
        <w:t xml:space="preserve"> </w:t>
      </w:r>
      <w:r w:rsidR="005C32FB" w:rsidRPr="005B12F2">
        <w:rPr>
          <w:rStyle w:val="Forte"/>
          <w:rFonts w:ascii="Calibri" w:hAnsi="Calibri" w:cs="Calibri"/>
          <w:b w:val="0"/>
        </w:rPr>
        <w:t>número</w:t>
      </w:r>
      <w:r w:rsidRPr="005B12F2">
        <w:rPr>
          <w:rStyle w:val="Forte"/>
          <w:rFonts w:ascii="Calibri" w:hAnsi="Calibri" w:cs="Calibri"/>
          <w:b w:val="0"/>
        </w:rPr>
        <w:t xml:space="preserve"> de </w:t>
      </w:r>
      <w:proofErr w:type="spellStart"/>
      <w:r w:rsidRPr="005B12F2">
        <w:rPr>
          <w:rStyle w:val="Forte"/>
          <w:rFonts w:ascii="Calibri" w:hAnsi="Calibri" w:cs="Calibri"/>
          <w:b w:val="0"/>
        </w:rPr>
        <w:t>whatsapp</w:t>
      </w:r>
      <w:proofErr w:type="spellEnd"/>
      <w:r w:rsidRPr="005B12F2">
        <w:rPr>
          <w:rStyle w:val="Forte"/>
          <w:rFonts w:ascii="Calibri" w:hAnsi="Calibri" w:cs="Calibri"/>
          <w:b w:val="0"/>
        </w:rPr>
        <w:t xml:space="preserve"> que venha a ser disponibilizado pela empresa e divulgado pela Comissão</w:t>
      </w:r>
      <w:r w:rsidR="006C0EB8" w:rsidRPr="005B12F2">
        <w:rPr>
          <w:rStyle w:val="Forte"/>
          <w:rFonts w:ascii="Calibri" w:hAnsi="Calibri" w:cs="Calibri"/>
          <w:b w:val="0"/>
        </w:rPr>
        <w:t>.</w:t>
      </w:r>
    </w:p>
    <w:p w14:paraId="4B7637BF" w14:textId="77777777" w:rsidR="00A15A2D" w:rsidRPr="005B12F2" w:rsidRDefault="00A15A2D" w:rsidP="006C0EB8">
      <w:pPr>
        <w:pStyle w:val="textojustificado"/>
        <w:spacing w:before="0" w:beforeAutospacing="0" w:after="0" w:afterAutospacing="0"/>
        <w:ind w:left="120" w:right="120"/>
        <w:jc w:val="both"/>
        <w:rPr>
          <w:rStyle w:val="Forte"/>
          <w:rFonts w:ascii="Calibri" w:hAnsi="Calibri" w:cs="Calibri"/>
          <w:strike/>
        </w:rPr>
      </w:pPr>
    </w:p>
    <w:p w14:paraId="38F6E342" w14:textId="61795D0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§1º As respostas serão disponibilizadas pelo mesmo meio utilizado pelo denunciante, salvo a impossibilidade de retorno nos casos de anonimato.</w:t>
      </w:r>
    </w:p>
    <w:p w14:paraId="33CA413D" w14:textId="77777777" w:rsidR="00A15A2D" w:rsidRPr="005B12F2" w:rsidRDefault="00A15A2D" w:rsidP="006C0EB8">
      <w:pPr>
        <w:pStyle w:val="textojustificado"/>
        <w:spacing w:before="0" w:beforeAutospacing="0" w:after="0" w:afterAutospacing="0"/>
        <w:ind w:left="120" w:right="120"/>
        <w:jc w:val="both"/>
        <w:rPr>
          <w:rStyle w:val="Forte"/>
          <w:rFonts w:ascii="Calibri" w:hAnsi="Calibri" w:cs="Calibri"/>
          <w:strike/>
        </w:rPr>
      </w:pPr>
    </w:p>
    <w:p w14:paraId="2C038918" w14:textId="5C4F34BE"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§2º </w:t>
      </w:r>
      <w:r w:rsidR="005A6DA4" w:rsidRPr="005B12F2">
        <w:rPr>
          <w:rStyle w:val="Forte"/>
          <w:rFonts w:ascii="Calibri" w:hAnsi="Calibri" w:cs="Calibri"/>
          <w:b w:val="0"/>
        </w:rPr>
        <w:t>A</w:t>
      </w:r>
      <w:r w:rsidRPr="005B12F2">
        <w:rPr>
          <w:rStyle w:val="Forte"/>
          <w:rFonts w:ascii="Calibri" w:hAnsi="Calibri" w:cs="Calibri"/>
          <w:b w:val="0"/>
        </w:rPr>
        <w:t>s denúncias também poderão ser encaminhadas a quaisquer das partes listadas a seguir, que deverão submetê-las, imediatamente, à Comissão de Ética da Empresa:</w:t>
      </w:r>
    </w:p>
    <w:p w14:paraId="1EAF305E"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a) Superior imediato;</w:t>
      </w:r>
    </w:p>
    <w:p w14:paraId="41DF4709"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b) Auditoria Interna;</w:t>
      </w:r>
    </w:p>
    <w:p w14:paraId="2DB509A6"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c) Ouvidoria;</w:t>
      </w:r>
    </w:p>
    <w:p w14:paraId="153FF5EE"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d) Presidente / Diretor Geral;</w:t>
      </w:r>
    </w:p>
    <w:p w14:paraId="51CA7005"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e) Conselho de Administração;</w:t>
      </w:r>
    </w:p>
    <w:p w14:paraId="30E62205" w14:textId="77777777" w:rsidR="006C0EB8" w:rsidRPr="005B12F2" w:rsidRDefault="006C0EB8" w:rsidP="006C0EB8">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f) Conselho Curador.</w:t>
      </w:r>
    </w:p>
    <w:p w14:paraId="49384C14" w14:textId="77777777" w:rsidR="005E4A11" w:rsidRPr="005B12F2" w:rsidRDefault="005E4A11" w:rsidP="005A6DA4">
      <w:pPr>
        <w:pStyle w:val="textojustificado"/>
        <w:spacing w:before="0" w:beforeAutospacing="0" w:after="0" w:afterAutospacing="0"/>
        <w:ind w:left="120" w:right="120"/>
        <w:jc w:val="both"/>
        <w:rPr>
          <w:rStyle w:val="Forte"/>
          <w:rFonts w:ascii="Calibri" w:hAnsi="Calibri" w:cs="Calibri"/>
          <w:strike/>
        </w:rPr>
      </w:pPr>
    </w:p>
    <w:p w14:paraId="75580B47" w14:textId="65A73C41" w:rsidR="005A6DA4" w:rsidRPr="005B12F2" w:rsidRDefault="005A6DA4" w:rsidP="005A6D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§3º Os meios de comunicação especificados nos incisos I, II e III, do artigo 30 também poderão ser utilizados para o esclarecimento de dúvidas de qualquer interessado, no sentido de buscar a melhor interpretação deste Código ou, se for o caso, para sugestões ao seu aprimoramento.</w:t>
      </w:r>
    </w:p>
    <w:p w14:paraId="2D8FBA4E" w14:textId="77777777" w:rsidR="0076367E" w:rsidRPr="005B12F2" w:rsidRDefault="0076367E" w:rsidP="005A6DA4">
      <w:pPr>
        <w:pStyle w:val="textojustificado"/>
        <w:spacing w:before="0" w:beforeAutospacing="0" w:after="0" w:afterAutospacing="0"/>
        <w:ind w:left="120" w:right="120"/>
        <w:jc w:val="both"/>
        <w:rPr>
          <w:rStyle w:val="Forte"/>
          <w:rFonts w:ascii="Calibri" w:hAnsi="Calibri" w:cs="Calibri"/>
          <w:b w:val="0"/>
        </w:rPr>
      </w:pPr>
    </w:p>
    <w:p w14:paraId="0A2C0C0D" w14:textId="444796B1" w:rsidR="005A6DA4" w:rsidRPr="005B12F2" w:rsidRDefault="005A6DA4" w:rsidP="005A6D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31</w:t>
      </w:r>
      <w:r w:rsidRPr="005B12F2">
        <w:rPr>
          <w:rStyle w:val="Forte"/>
          <w:rFonts w:ascii="Calibri" w:hAnsi="Calibri" w:cs="Calibri"/>
          <w:b w:val="0"/>
        </w:rPr>
        <w:t xml:space="preserve"> - Ao formalizar a denúncia, deverá o denunciante, sempre que possível, indicar o nome do infrator, qual a </w:t>
      </w:r>
      <w:r w:rsidR="004F6624" w:rsidRPr="005B12F2">
        <w:rPr>
          <w:rStyle w:val="Forte"/>
          <w:rFonts w:ascii="Calibri" w:hAnsi="Calibri" w:cs="Calibri"/>
          <w:b w:val="0"/>
        </w:rPr>
        <w:t>i</w:t>
      </w:r>
      <w:r w:rsidR="004E5F84" w:rsidRPr="005B12F2">
        <w:rPr>
          <w:rStyle w:val="Forte"/>
          <w:rFonts w:ascii="Calibri" w:hAnsi="Calibri" w:cs="Calibri"/>
          <w:b w:val="0"/>
        </w:rPr>
        <w:t xml:space="preserve">nfração cometida e qual </w:t>
      </w:r>
      <w:r w:rsidRPr="005B12F2">
        <w:rPr>
          <w:rStyle w:val="Forte"/>
          <w:rFonts w:ascii="Calibri" w:hAnsi="Calibri" w:cs="Calibri"/>
          <w:b w:val="0"/>
        </w:rPr>
        <w:t>a regra do Código descumprida, bem como a data da ocorrência do fato e a informação de eventuais pr</w:t>
      </w:r>
      <w:r w:rsidR="004E5F84" w:rsidRPr="005B12F2">
        <w:rPr>
          <w:rStyle w:val="Forte"/>
          <w:rFonts w:ascii="Calibri" w:hAnsi="Calibri" w:cs="Calibri"/>
          <w:b w:val="0"/>
        </w:rPr>
        <w:t>ovas ou testemunhas, caso haja</w:t>
      </w:r>
      <w:r w:rsidRPr="005B12F2">
        <w:rPr>
          <w:rStyle w:val="Forte"/>
          <w:rFonts w:ascii="Calibri" w:hAnsi="Calibri" w:cs="Calibri"/>
          <w:b w:val="0"/>
        </w:rPr>
        <w:t>;</w:t>
      </w:r>
    </w:p>
    <w:p w14:paraId="7DEB1BB9" w14:textId="77777777" w:rsidR="0076367E" w:rsidRPr="005B12F2" w:rsidRDefault="0076367E" w:rsidP="005A6DA4">
      <w:pPr>
        <w:pStyle w:val="textojustificado"/>
        <w:spacing w:before="0" w:beforeAutospacing="0" w:after="0" w:afterAutospacing="0"/>
        <w:ind w:left="120" w:right="120"/>
        <w:jc w:val="both"/>
        <w:rPr>
          <w:rStyle w:val="Forte"/>
          <w:rFonts w:ascii="Calibri" w:hAnsi="Calibri" w:cs="Calibri"/>
          <w:b w:val="0"/>
        </w:rPr>
      </w:pPr>
    </w:p>
    <w:p w14:paraId="56D71335" w14:textId="096CDCF2" w:rsidR="005A6DA4" w:rsidRPr="005B12F2" w:rsidRDefault="005A6DA4" w:rsidP="005A6DA4">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32</w:t>
      </w:r>
      <w:r w:rsidRPr="005B12F2">
        <w:rPr>
          <w:rStyle w:val="Forte"/>
          <w:rFonts w:ascii="Calibri" w:hAnsi="Calibri" w:cs="Calibri"/>
          <w:b w:val="0"/>
        </w:rPr>
        <w:t xml:space="preserve"> - Em qualquer circunstância que ocorrer a denúncia, será garantido o sigilo sobre sua identidade durante e após o processo de apuração;</w:t>
      </w:r>
    </w:p>
    <w:p w14:paraId="68FF016E" w14:textId="77777777" w:rsidR="005A6DA4" w:rsidRPr="005B12F2" w:rsidRDefault="005A6DA4" w:rsidP="005A6DA4">
      <w:pPr>
        <w:pStyle w:val="textojustificado"/>
        <w:spacing w:before="0" w:beforeAutospacing="0" w:after="0" w:afterAutospacing="0"/>
        <w:ind w:left="120" w:right="120"/>
        <w:jc w:val="both"/>
        <w:rPr>
          <w:rStyle w:val="Forte"/>
          <w:rFonts w:ascii="Calibri" w:hAnsi="Calibri" w:cs="Calibri"/>
          <w:b w:val="0"/>
        </w:rPr>
      </w:pPr>
    </w:p>
    <w:p w14:paraId="111591AB" w14:textId="77777777" w:rsidR="005E4A11" w:rsidRPr="005B12F2" w:rsidRDefault="005E4A11" w:rsidP="005E4A11">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Políticas de não-retaliação e não-identificação</w:t>
      </w:r>
    </w:p>
    <w:p w14:paraId="038208FE" w14:textId="3064DED2" w:rsidR="005E4A11" w:rsidRPr="005B12F2" w:rsidRDefault="004F5F4D" w:rsidP="005E4A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33</w:t>
      </w:r>
      <w:r w:rsidR="005E4A11" w:rsidRPr="005B12F2">
        <w:rPr>
          <w:rStyle w:val="Forte"/>
          <w:rFonts w:ascii="Calibri" w:hAnsi="Calibri" w:cs="Calibri"/>
          <w:b w:val="0"/>
        </w:rPr>
        <w:t xml:space="preserve"> - Todos aqueles que realizarem denúncias quanto ao descumprimento deste Código têm o direito ao sigilo absoluto durante e após as investigações, bem como de não serem retaliados pelo uso do direito de denunciar.</w:t>
      </w:r>
    </w:p>
    <w:p w14:paraId="7D86B013" w14:textId="77777777" w:rsidR="00E13DE8" w:rsidRPr="005B12F2" w:rsidRDefault="00E13DE8" w:rsidP="005E4A11">
      <w:pPr>
        <w:pStyle w:val="textojustificado"/>
        <w:spacing w:before="0" w:beforeAutospacing="0" w:after="0" w:afterAutospacing="0"/>
        <w:ind w:left="120" w:right="120"/>
        <w:jc w:val="both"/>
        <w:rPr>
          <w:rStyle w:val="Forte"/>
          <w:rFonts w:ascii="Calibri" w:hAnsi="Calibri" w:cs="Calibri"/>
        </w:rPr>
      </w:pPr>
    </w:p>
    <w:p w14:paraId="2E9FB0C5" w14:textId="28C4ECE4" w:rsidR="005E4A11" w:rsidRPr="005B12F2" w:rsidRDefault="00E13DE8" w:rsidP="005E4A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34</w:t>
      </w:r>
      <w:r w:rsidRPr="005B12F2">
        <w:rPr>
          <w:rStyle w:val="Forte"/>
          <w:rFonts w:ascii="Calibri" w:hAnsi="Calibri" w:cs="Calibri"/>
          <w:b w:val="0"/>
        </w:rPr>
        <w:t xml:space="preserve"> </w:t>
      </w:r>
      <w:r w:rsidR="005E4A11" w:rsidRPr="005B12F2">
        <w:rPr>
          <w:rStyle w:val="Forte"/>
          <w:rFonts w:ascii="Calibri" w:hAnsi="Calibri" w:cs="Calibri"/>
          <w:b w:val="0"/>
        </w:rPr>
        <w:t>- O dever de não-retaliação se estende a todos que tenham acesso à denúncia, sem se limitar aos membros dos órgãos colegiados, responsáveis por protocolos, atendimentos telefônicos, testemunhas, depoentes e defensores porventura nomeados.</w:t>
      </w:r>
    </w:p>
    <w:p w14:paraId="713594B4" w14:textId="77777777" w:rsidR="00A15A2D" w:rsidRPr="005B12F2" w:rsidRDefault="00A15A2D" w:rsidP="005E4A11">
      <w:pPr>
        <w:pStyle w:val="textojustificado"/>
        <w:spacing w:before="0" w:beforeAutospacing="0" w:after="0" w:afterAutospacing="0"/>
        <w:ind w:left="120" w:right="120"/>
        <w:jc w:val="both"/>
        <w:rPr>
          <w:rStyle w:val="Forte"/>
          <w:rFonts w:ascii="Calibri" w:hAnsi="Calibri" w:cs="Calibri"/>
          <w:strike/>
        </w:rPr>
      </w:pPr>
    </w:p>
    <w:p w14:paraId="7EB87E0F" w14:textId="25C0AF10" w:rsidR="005E4A11" w:rsidRPr="005B12F2" w:rsidRDefault="00B756F3" w:rsidP="005E4A11">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35</w:t>
      </w:r>
      <w:r w:rsidR="005E4A11" w:rsidRPr="005B12F2">
        <w:rPr>
          <w:rStyle w:val="Forte"/>
          <w:rFonts w:ascii="Calibri" w:hAnsi="Calibri" w:cs="Calibri"/>
          <w:b w:val="0"/>
        </w:rPr>
        <w:t xml:space="preserve"> - O dever de não-retaliação estende-se à não-propagação da denúncia e das informações de que, porventura, algum empregado tenha que tomar conhecimento.</w:t>
      </w:r>
    </w:p>
    <w:p w14:paraId="0AF2F49F" w14:textId="4327A5A2" w:rsidR="00481C8F" w:rsidRPr="005B12F2" w:rsidRDefault="00481C8F" w:rsidP="00481C8F">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 1º A EMC repudia qualquer discriminação ou retaliação contra os empregados por terem, de </w:t>
      </w:r>
      <w:proofErr w:type="spellStart"/>
      <w:r w:rsidRPr="005B12F2">
        <w:rPr>
          <w:rStyle w:val="Forte"/>
          <w:rFonts w:ascii="Calibri" w:hAnsi="Calibri" w:cs="Calibri"/>
          <w:b w:val="0"/>
        </w:rPr>
        <w:t>boa fé</w:t>
      </w:r>
      <w:proofErr w:type="spellEnd"/>
      <w:r w:rsidRPr="005B12F2">
        <w:rPr>
          <w:rStyle w:val="Forte"/>
          <w:rFonts w:ascii="Calibri" w:hAnsi="Calibri" w:cs="Calibri"/>
          <w:b w:val="0"/>
        </w:rPr>
        <w:t>, comunicado transgressões e suspeitas de transgressões.</w:t>
      </w:r>
    </w:p>
    <w:p w14:paraId="2F96AB89" w14:textId="77777777" w:rsidR="00A15A2D" w:rsidRPr="005B12F2" w:rsidRDefault="00A15A2D" w:rsidP="00481C8F">
      <w:pPr>
        <w:pStyle w:val="textojustificado"/>
        <w:spacing w:before="0" w:beforeAutospacing="0" w:after="0" w:afterAutospacing="0"/>
        <w:ind w:left="120" w:right="120"/>
        <w:jc w:val="both"/>
        <w:rPr>
          <w:rStyle w:val="Forte"/>
          <w:rFonts w:ascii="Calibri" w:hAnsi="Calibri" w:cs="Calibri"/>
          <w:b w:val="0"/>
        </w:rPr>
      </w:pPr>
    </w:p>
    <w:p w14:paraId="259F28EB" w14:textId="22561ED9" w:rsidR="00481C8F" w:rsidRPr="005B12F2" w:rsidRDefault="00481C8F" w:rsidP="00481C8F">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2º A Empresa compromete-se a não tomar ação de discriminação ou de retaliação e a manter sigilo e confidencialidade do autor do relato, do denunciado e daqueles que participarem da investigação sobre a violação relatada.</w:t>
      </w:r>
    </w:p>
    <w:p w14:paraId="5CEA3289" w14:textId="77777777" w:rsidR="00481C8F" w:rsidRPr="005B12F2" w:rsidRDefault="00481C8F" w:rsidP="00481C8F">
      <w:pPr>
        <w:pStyle w:val="textojustificado"/>
        <w:spacing w:before="0" w:beforeAutospacing="0" w:after="0" w:afterAutospacing="0"/>
        <w:ind w:left="120" w:right="120"/>
        <w:jc w:val="both"/>
        <w:rPr>
          <w:rStyle w:val="Forte"/>
          <w:rFonts w:ascii="Calibri" w:hAnsi="Calibri" w:cs="Calibri"/>
          <w:b w:val="0"/>
        </w:rPr>
      </w:pPr>
    </w:p>
    <w:p w14:paraId="489EF09F" w14:textId="78CEC494" w:rsidR="00481C8F" w:rsidRPr="005B12F2" w:rsidRDefault="00481C8F" w:rsidP="00481C8F">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 3º Os administradores, membros de Conselhos e Comissões e empregados da Empresa que promovam qualquer ato de retaliação ou discriminação contra autor de denúncia de infração ao Código de Conduta e Integridade serão responsabilizados, garantidos o </w:t>
      </w:r>
      <w:r w:rsidR="0024327C">
        <w:rPr>
          <w:rStyle w:val="Forte"/>
          <w:rFonts w:ascii="Calibri" w:hAnsi="Calibri" w:cs="Calibri"/>
          <w:b w:val="0"/>
        </w:rPr>
        <w:t>contraditório e a ampla defesa.</w:t>
      </w:r>
    </w:p>
    <w:p w14:paraId="762D0B3E" w14:textId="77777777" w:rsidR="003A28DA" w:rsidRPr="005B12F2" w:rsidRDefault="003A28DA" w:rsidP="003A28DA">
      <w:pPr>
        <w:pStyle w:val="textojustificado"/>
        <w:spacing w:before="0" w:beforeAutospacing="0" w:after="0" w:afterAutospacing="0"/>
        <w:ind w:left="120" w:right="120"/>
        <w:jc w:val="both"/>
        <w:rPr>
          <w:rStyle w:val="Forte"/>
          <w:rFonts w:ascii="Calibri" w:hAnsi="Calibri" w:cs="Calibri"/>
        </w:rPr>
      </w:pPr>
    </w:p>
    <w:p w14:paraId="268FEE48" w14:textId="77777777" w:rsidR="003A28DA" w:rsidRPr="005B12F2" w:rsidRDefault="003A28DA" w:rsidP="003A28DA">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Processos disciplinares, punitivos e de responsabilização</w:t>
      </w:r>
    </w:p>
    <w:p w14:paraId="10CA1C47" w14:textId="6C08B02F" w:rsidR="003A28DA" w:rsidRPr="005B12F2" w:rsidRDefault="003A28DA" w:rsidP="003A28DA">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36</w:t>
      </w:r>
      <w:r w:rsidRPr="005B12F2">
        <w:rPr>
          <w:rStyle w:val="Forte"/>
          <w:rFonts w:ascii="Calibri" w:hAnsi="Calibri" w:cs="Calibri"/>
          <w:b w:val="0"/>
        </w:rPr>
        <w:t xml:space="preserve"> - A partir das denúncias de atos em desconformidade com este Código, poderão ser deflagrados processos disciplinares, punitivos ou de responsabilização para apuração e, se necessário, punição dos responsáveis. </w:t>
      </w:r>
    </w:p>
    <w:p w14:paraId="339B36F2" w14:textId="77777777" w:rsidR="003A28DA" w:rsidRPr="005B12F2" w:rsidRDefault="003A28DA" w:rsidP="003A28DA">
      <w:pPr>
        <w:pStyle w:val="textojustificado"/>
        <w:spacing w:before="0" w:beforeAutospacing="0" w:after="0" w:afterAutospacing="0"/>
        <w:ind w:left="120" w:right="120"/>
        <w:jc w:val="both"/>
        <w:rPr>
          <w:rStyle w:val="Forte"/>
          <w:rFonts w:ascii="Calibri" w:hAnsi="Calibri" w:cs="Calibri"/>
        </w:rPr>
      </w:pPr>
    </w:p>
    <w:p w14:paraId="417D6724" w14:textId="5D767354" w:rsidR="003A28DA" w:rsidRPr="005B12F2" w:rsidRDefault="00B31D58" w:rsidP="006A1C50">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37</w:t>
      </w:r>
      <w:r w:rsidRPr="005B12F2">
        <w:rPr>
          <w:rStyle w:val="Forte"/>
          <w:rFonts w:ascii="Calibri" w:hAnsi="Calibri" w:cs="Calibri"/>
          <w:b w:val="0"/>
        </w:rPr>
        <w:t xml:space="preserve"> - </w:t>
      </w:r>
      <w:r w:rsidR="003A28DA" w:rsidRPr="005B12F2">
        <w:rPr>
          <w:rStyle w:val="Forte"/>
          <w:rFonts w:ascii="Calibri" w:hAnsi="Calibri" w:cs="Calibri"/>
          <w:b w:val="0"/>
        </w:rPr>
        <w:t>Os processos a que se refere o artigo anterior garantirão os direitos ao contraditório e à ampla defesa, com todos os meios de prova admitidos em Direito e pertinentes ao caso.</w:t>
      </w:r>
    </w:p>
    <w:p w14:paraId="009C4181" w14:textId="77777777" w:rsidR="003A28DA" w:rsidRPr="005B12F2" w:rsidRDefault="003A28DA" w:rsidP="006A1C50">
      <w:pPr>
        <w:pStyle w:val="textojustificado"/>
        <w:spacing w:before="0" w:beforeAutospacing="0" w:after="0" w:afterAutospacing="0"/>
        <w:ind w:left="120" w:right="120"/>
        <w:jc w:val="both"/>
        <w:rPr>
          <w:rStyle w:val="Forte"/>
          <w:rFonts w:ascii="Calibri" w:hAnsi="Calibri" w:cs="Calibri"/>
        </w:rPr>
      </w:pPr>
    </w:p>
    <w:p w14:paraId="75DC4EE9" w14:textId="7359F770" w:rsidR="00652283" w:rsidRPr="005B12F2" w:rsidRDefault="00652283" w:rsidP="00652283">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rPr>
        <w:t>Art. 38</w:t>
      </w:r>
      <w:r w:rsidRPr="005B12F2">
        <w:rPr>
          <w:rStyle w:val="Forte"/>
          <w:rFonts w:ascii="Calibri" w:hAnsi="Calibri" w:cs="Calibri"/>
          <w:b w:val="0"/>
        </w:rPr>
        <w:t xml:space="preserve"> - Consideram-se:</w:t>
      </w:r>
    </w:p>
    <w:p w14:paraId="1FCC3563" w14:textId="6AF301F6" w:rsidR="00652283" w:rsidRPr="005B12F2" w:rsidRDefault="00652283" w:rsidP="00652283">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 - </w:t>
      </w:r>
      <w:proofErr w:type="gramStart"/>
      <w:r w:rsidRPr="005B12F2">
        <w:rPr>
          <w:rStyle w:val="Forte"/>
          <w:rFonts w:ascii="Calibri" w:hAnsi="Calibri" w:cs="Calibri"/>
          <w:b w:val="0"/>
        </w:rPr>
        <w:t>processos</w:t>
      </w:r>
      <w:proofErr w:type="gramEnd"/>
      <w:r w:rsidRPr="005B12F2">
        <w:rPr>
          <w:rStyle w:val="Forte"/>
          <w:rFonts w:ascii="Calibri" w:hAnsi="Calibri" w:cs="Calibri"/>
          <w:b w:val="0"/>
        </w:rPr>
        <w:t xml:space="preserve"> disciplinares os instaurados contra </w:t>
      </w:r>
      <w:r w:rsidR="009A42B4" w:rsidRPr="005B12F2">
        <w:rPr>
          <w:rStyle w:val="Forte"/>
          <w:rFonts w:ascii="Calibri" w:hAnsi="Calibri" w:cs="Calibri"/>
          <w:b w:val="0"/>
        </w:rPr>
        <w:t>administradores, gestores, conselheiros, empregados, servidores e estagiários</w:t>
      </w:r>
      <w:r w:rsidRPr="005B12F2">
        <w:rPr>
          <w:rStyle w:val="Forte"/>
          <w:rFonts w:ascii="Calibri" w:hAnsi="Calibri" w:cs="Calibri"/>
          <w:b w:val="0"/>
        </w:rPr>
        <w:t>;</w:t>
      </w:r>
    </w:p>
    <w:p w14:paraId="7828CA70" w14:textId="77777777" w:rsidR="00652283" w:rsidRPr="005B12F2" w:rsidRDefault="00652283" w:rsidP="00652283">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 xml:space="preserve">II - </w:t>
      </w:r>
      <w:proofErr w:type="gramStart"/>
      <w:r w:rsidRPr="005B12F2">
        <w:rPr>
          <w:rStyle w:val="Forte"/>
          <w:rFonts w:ascii="Calibri" w:hAnsi="Calibri" w:cs="Calibri"/>
          <w:b w:val="0"/>
        </w:rPr>
        <w:t>processos</w:t>
      </w:r>
      <w:proofErr w:type="gramEnd"/>
      <w:r w:rsidRPr="005B12F2">
        <w:rPr>
          <w:rStyle w:val="Forte"/>
          <w:rFonts w:ascii="Calibri" w:hAnsi="Calibri" w:cs="Calibri"/>
          <w:b w:val="0"/>
        </w:rPr>
        <w:t xml:space="preserve"> punitivos os instaurados contra contratados e terceirizados, por infrações a este Código e que não se relacionem com atos de corrupção;</w:t>
      </w:r>
    </w:p>
    <w:p w14:paraId="3C9084BC" w14:textId="77777777" w:rsidR="00652283" w:rsidRPr="005B12F2" w:rsidRDefault="00652283" w:rsidP="00652283">
      <w:pPr>
        <w:pStyle w:val="textojustificado"/>
        <w:spacing w:before="0" w:beforeAutospacing="0" w:after="0" w:afterAutospacing="0"/>
        <w:ind w:left="120" w:right="120"/>
        <w:jc w:val="both"/>
        <w:rPr>
          <w:rStyle w:val="Forte"/>
          <w:rFonts w:ascii="Calibri" w:hAnsi="Calibri" w:cs="Calibri"/>
          <w:b w:val="0"/>
        </w:rPr>
      </w:pPr>
      <w:r w:rsidRPr="005B12F2">
        <w:rPr>
          <w:rStyle w:val="Forte"/>
          <w:rFonts w:ascii="Calibri" w:hAnsi="Calibri" w:cs="Calibri"/>
          <w:b w:val="0"/>
        </w:rPr>
        <w:t>III - processos de responsabilização os instaurados contra contratados e terceirizados, por atos previstos como de corrupção e nos termos da legislação aplicável.</w:t>
      </w:r>
    </w:p>
    <w:p w14:paraId="49FCCB92" w14:textId="77777777" w:rsidR="00652283" w:rsidRPr="005B12F2" w:rsidRDefault="00652283" w:rsidP="00652283">
      <w:pPr>
        <w:pStyle w:val="textojustificado"/>
        <w:spacing w:before="0" w:beforeAutospacing="0" w:after="0" w:afterAutospacing="0"/>
        <w:ind w:left="120" w:right="120"/>
        <w:jc w:val="both"/>
        <w:rPr>
          <w:rStyle w:val="Forte"/>
          <w:rFonts w:ascii="Calibri" w:hAnsi="Calibri" w:cs="Calibri"/>
          <w:b w:val="0"/>
        </w:rPr>
      </w:pPr>
    </w:p>
    <w:p w14:paraId="07C0E472" w14:textId="2433503C" w:rsidR="008220B3" w:rsidRPr="005B12F2" w:rsidRDefault="009E38EE" w:rsidP="00652283">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39</w:t>
      </w:r>
      <w:r w:rsidR="008220B3" w:rsidRPr="005B12F2">
        <w:rPr>
          <w:rFonts w:ascii="Calibri" w:hAnsi="Calibri" w:cs="Calibri"/>
        </w:rPr>
        <w:t> </w:t>
      </w:r>
      <w:r w:rsidR="00965FE4" w:rsidRPr="005B12F2">
        <w:rPr>
          <w:rFonts w:ascii="Calibri" w:hAnsi="Calibri" w:cs="Calibri"/>
        </w:rPr>
        <w:t xml:space="preserve">- </w:t>
      </w:r>
      <w:r w:rsidR="008220B3" w:rsidRPr="005B12F2">
        <w:rPr>
          <w:rFonts w:ascii="Calibri" w:hAnsi="Calibri" w:cs="Calibri"/>
        </w:rPr>
        <w:t>Nos casos em que, para atender à legislação aplicável, a apuração for de responsabilidade de órgãos externos à EMC, a documentação colhida nas diligências será enviada a eles, permanecendo o dever de cooperar com as investigações.</w:t>
      </w:r>
    </w:p>
    <w:p w14:paraId="0E089626" w14:textId="54C6B1E0"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7A74F423" w14:textId="5F99C4CB" w:rsidR="008220B3" w:rsidRPr="005B12F2" w:rsidRDefault="00EA320B"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40</w:t>
      </w:r>
      <w:r w:rsidR="008220B3" w:rsidRPr="005B12F2">
        <w:rPr>
          <w:rFonts w:ascii="Calibri" w:hAnsi="Calibri" w:cs="Calibri"/>
        </w:rPr>
        <w:t> </w:t>
      </w:r>
      <w:r w:rsidR="00965FE4" w:rsidRPr="005B12F2">
        <w:rPr>
          <w:rFonts w:ascii="Calibri" w:hAnsi="Calibri" w:cs="Calibri"/>
        </w:rPr>
        <w:t xml:space="preserve">- </w:t>
      </w:r>
      <w:r w:rsidR="008220B3" w:rsidRPr="005B12F2">
        <w:rPr>
          <w:rFonts w:ascii="Calibri" w:hAnsi="Calibri" w:cs="Calibri"/>
        </w:rPr>
        <w:t>O cumprimento das disposições deste Código deve ser rigoroso, de modo a não permitir tolerância e leniência a ações indesejáveis, devendo ser apuradas todas as denúncias fundadas que sejam formuladas aos órgãos competentes.</w:t>
      </w:r>
    </w:p>
    <w:p w14:paraId="73C6D5BA" w14:textId="65A2C33A"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508F3377" w14:textId="77777777" w:rsidR="000934D5" w:rsidRPr="005B12F2" w:rsidRDefault="000934D5"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CAPÍTULO IV</w:t>
      </w:r>
    </w:p>
    <w:p w14:paraId="26734994" w14:textId="20B6401D" w:rsidR="008220B3" w:rsidRPr="005B12F2" w:rsidRDefault="008220B3"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DISPOSIÇÕES FINAIS</w:t>
      </w:r>
    </w:p>
    <w:p w14:paraId="2FDA6844" w14:textId="302874A5"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006EDA87" w14:textId="66B95C31" w:rsidR="00D93F41" w:rsidRPr="005B12F2" w:rsidRDefault="00D93F41"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Vigência</w:t>
      </w:r>
    </w:p>
    <w:p w14:paraId="68DEC6B4" w14:textId="02E16B80" w:rsidR="008220B3" w:rsidRPr="005B12F2" w:rsidRDefault="0075075D"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41</w:t>
      </w:r>
      <w:r w:rsidR="008220B3" w:rsidRPr="005B12F2">
        <w:rPr>
          <w:rFonts w:ascii="Calibri" w:hAnsi="Calibri" w:cs="Calibri"/>
        </w:rPr>
        <w:t> </w:t>
      </w:r>
      <w:r w:rsidR="00965FE4" w:rsidRPr="005B12F2">
        <w:rPr>
          <w:rFonts w:ascii="Calibri" w:hAnsi="Calibri" w:cs="Calibri"/>
        </w:rPr>
        <w:t xml:space="preserve">- </w:t>
      </w:r>
      <w:r w:rsidR="008220B3" w:rsidRPr="005B12F2">
        <w:rPr>
          <w:rFonts w:ascii="Calibri" w:hAnsi="Calibri" w:cs="Calibri"/>
        </w:rPr>
        <w:t xml:space="preserve">O presente Código vigerá por prazo indeterminado, a partir da sua </w:t>
      </w:r>
      <w:r w:rsidR="00053BBA" w:rsidRPr="005B12F2">
        <w:rPr>
          <w:rFonts w:ascii="Calibri" w:hAnsi="Calibri" w:cs="Calibri"/>
        </w:rPr>
        <w:t>publicação no Jornal Minas Gerais</w:t>
      </w:r>
      <w:r w:rsidR="00D93F41" w:rsidRPr="005B12F2">
        <w:rPr>
          <w:rFonts w:ascii="Calibri" w:hAnsi="Calibri" w:cs="Calibri"/>
        </w:rPr>
        <w:t>.</w:t>
      </w:r>
    </w:p>
    <w:p w14:paraId="7608A01D" w14:textId="77777777" w:rsidR="004F6624" w:rsidRPr="005B12F2" w:rsidRDefault="004F6624" w:rsidP="006D565B">
      <w:pPr>
        <w:pStyle w:val="textojustificado"/>
        <w:spacing w:before="0" w:beforeAutospacing="0" w:after="0" w:afterAutospacing="0"/>
        <w:ind w:left="120" w:right="120"/>
        <w:jc w:val="both"/>
        <w:rPr>
          <w:rFonts w:ascii="Calibri" w:hAnsi="Calibri" w:cs="Calibri"/>
          <w:b/>
        </w:rPr>
      </w:pPr>
    </w:p>
    <w:p w14:paraId="5C0D5A3F" w14:textId="348DE73F" w:rsidR="006D565B" w:rsidRPr="005B12F2" w:rsidRDefault="006D565B" w:rsidP="006D565B">
      <w:pPr>
        <w:pStyle w:val="textojustificado"/>
        <w:spacing w:before="0" w:beforeAutospacing="0" w:after="0" w:afterAutospacing="0"/>
        <w:ind w:left="120" w:right="120"/>
        <w:jc w:val="both"/>
        <w:rPr>
          <w:rFonts w:ascii="Calibri" w:hAnsi="Calibri" w:cs="Calibri"/>
          <w:b/>
        </w:rPr>
      </w:pPr>
      <w:r w:rsidRPr="005B12F2">
        <w:rPr>
          <w:rFonts w:ascii="Calibri" w:hAnsi="Calibri" w:cs="Calibri"/>
          <w:b/>
        </w:rPr>
        <w:t>Interpretação</w:t>
      </w:r>
    </w:p>
    <w:p w14:paraId="6B782049" w14:textId="4884D9D5" w:rsidR="008220B3" w:rsidRDefault="006D565B" w:rsidP="006A1C50">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42</w:t>
      </w:r>
      <w:r w:rsidR="008220B3" w:rsidRPr="005B12F2">
        <w:rPr>
          <w:rFonts w:ascii="Calibri" w:hAnsi="Calibri" w:cs="Calibri"/>
        </w:rPr>
        <w:t> </w:t>
      </w:r>
      <w:r w:rsidR="00965FE4" w:rsidRPr="005B12F2">
        <w:rPr>
          <w:rFonts w:ascii="Calibri" w:hAnsi="Calibri" w:cs="Calibri"/>
        </w:rPr>
        <w:t xml:space="preserve">- </w:t>
      </w:r>
      <w:r w:rsidR="008220B3" w:rsidRPr="005B12F2">
        <w:rPr>
          <w:rFonts w:ascii="Calibri" w:hAnsi="Calibri" w:cs="Calibri"/>
        </w:rPr>
        <w:t>As regras deste Código devem ser interpretadas de forma a garantir a sua vigência e efetividade, sempre em compatibilidade com as leis e normas internas relacionadas, podendo eventual conflito ser submetido à Comissão de Ética.</w:t>
      </w:r>
    </w:p>
    <w:p w14:paraId="62E4C2C9" w14:textId="77777777" w:rsidR="002627A0" w:rsidRDefault="002627A0" w:rsidP="00A66C53">
      <w:pPr>
        <w:pStyle w:val="textojustificado"/>
        <w:spacing w:before="0" w:beforeAutospacing="0" w:after="0" w:afterAutospacing="0"/>
        <w:ind w:left="120" w:right="120"/>
        <w:jc w:val="both"/>
        <w:rPr>
          <w:rFonts w:ascii="Calibri" w:hAnsi="Calibri" w:cs="Calibri"/>
          <w:b/>
        </w:rPr>
      </w:pPr>
    </w:p>
    <w:p w14:paraId="7D118D01" w14:textId="77777777" w:rsidR="002627A0" w:rsidRDefault="002627A0" w:rsidP="00A66C53">
      <w:pPr>
        <w:pStyle w:val="textojustificado"/>
        <w:spacing w:before="0" w:beforeAutospacing="0" w:after="0" w:afterAutospacing="0"/>
        <w:ind w:left="120" w:right="120"/>
        <w:jc w:val="both"/>
        <w:rPr>
          <w:rFonts w:ascii="Calibri" w:hAnsi="Calibri" w:cs="Calibri"/>
          <w:b/>
        </w:rPr>
      </w:pPr>
    </w:p>
    <w:p w14:paraId="255B6676" w14:textId="77777777" w:rsidR="002627A0" w:rsidRDefault="002627A0" w:rsidP="00A66C53">
      <w:pPr>
        <w:pStyle w:val="textojustificado"/>
        <w:spacing w:before="0" w:beforeAutospacing="0" w:after="0" w:afterAutospacing="0"/>
        <w:ind w:left="120" w:right="120"/>
        <w:jc w:val="both"/>
        <w:rPr>
          <w:rFonts w:ascii="Calibri" w:hAnsi="Calibri" w:cs="Calibri"/>
          <w:b/>
        </w:rPr>
      </w:pPr>
    </w:p>
    <w:p w14:paraId="52421592" w14:textId="3263AA6D" w:rsidR="00A66C53" w:rsidRDefault="00A66C53" w:rsidP="00A66C53">
      <w:pPr>
        <w:pStyle w:val="textojustificado"/>
        <w:spacing w:before="0" w:beforeAutospacing="0" w:after="0" w:afterAutospacing="0"/>
        <w:ind w:left="120" w:right="120"/>
        <w:jc w:val="both"/>
        <w:rPr>
          <w:rFonts w:ascii="Calibri" w:hAnsi="Calibri" w:cs="Calibri"/>
          <w:b/>
        </w:rPr>
      </w:pPr>
      <w:r>
        <w:rPr>
          <w:rFonts w:ascii="Calibri" w:hAnsi="Calibri" w:cs="Calibri"/>
          <w:b/>
        </w:rPr>
        <w:t>Atualização</w:t>
      </w:r>
    </w:p>
    <w:p w14:paraId="5F03166B" w14:textId="56001ABA" w:rsidR="00A66C53" w:rsidRPr="00A66C53" w:rsidRDefault="00A66C53" w:rsidP="00A66C53">
      <w:pPr>
        <w:pStyle w:val="textojustificado"/>
        <w:spacing w:before="0" w:beforeAutospacing="0" w:after="0" w:afterAutospacing="0"/>
        <w:ind w:left="120" w:right="120"/>
        <w:jc w:val="both"/>
        <w:rPr>
          <w:rFonts w:ascii="Calibri" w:hAnsi="Calibri" w:cs="Calibri"/>
        </w:rPr>
      </w:pPr>
      <w:r w:rsidRPr="00A66C53">
        <w:rPr>
          <w:rFonts w:ascii="Calibri" w:hAnsi="Calibri" w:cs="Calibri"/>
          <w:b/>
        </w:rPr>
        <w:t>Art. 4</w:t>
      </w:r>
      <w:r>
        <w:rPr>
          <w:rFonts w:ascii="Calibri" w:hAnsi="Calibri" w:cs="Calibri"/>
          <w:b/>
        </w:rPr>
        <w:t>3</w:t>
      </w:r>
      <w:r>
        <w:rPr>
          <w:rFonts w:ascii="Calibri" w:hAnsi="Calibri" w:cs="Calibri"/>
        </w:rPr>
        <w:t xml:space="preserve"> - Caberá à Comissão propor e</w:t>
      </w:r>
      <w:r w:rsidRPr="00A66C53">
        <w:rPr>
          <w:rFonts w:ascii="Calibri" w:hAnsi="Calibri" w:cs="Calibri"/>
        </w:rPr>
        <w:t xml:space="preserve"> </w:t>
      </w:r>
      <w:r>
        <w:rPr>
          <w:rFonts w:ascii="Calibri" w:hAnsi="Calibri" w:cs="Calibri"/>
        </w:rPr>
        <w:t xml:space="preserve">providenciar </w:t>
      </w:r>
      <w:r w:rsidRPr="00A66C53">
        <w:rPr>
          <w:rFonts w:ascii="Calibri" w:hAnsi="Calibri" w:cs="Calibri"/>
        </w:rPr>
        <w:t xml:space="preserve">as modificações </w:t>
      </w:r>
      <w:r>
        <w:rPr>
          <w:rFonts w:ascii="Calibri" w:hAnsi="Calibri" w:cs="Calibri"/>
        </w:rPr>
        <w:t xml:space="preserve">e atualizações </w:t>
      </w:r>
      <w:r w:rsidRPr="00A66C53">
        <w:rPr>
          <w:rFonts w:ascii="Calibri" w:hAnsi="Calibri" w:cs="Calibri"/>
        </w:rPr>
        <w:t>que julgar necessárias</w:t>
      </w:r>
      <w:r>
        <w:rPr>
          <w:rFonts w:ascii="Calibri" w:hAnsi="Calibri" w:cs="Calibri"/>
        </w:rPr>
        <w:t xml:space="preserve"> à melhoria e aperfeiçoamento deste Código</w:t>
      </w:r>
      <w:r w:rsidRPr="00A66C53">
        <w:rPr>
          <w:rFonts w:ascii="Calibri" w:hAnsi="Calibri" w:cs="Calibri"/>
        </w:rPr>
        <w:t>.</w:t>
      </w:r>
    </w:p>
    <w:p w14:paraId="57BF3001" w14:textId="77777777" w:rsidR="00A66C53" w:rsidRPr="005B12F2" w:rsidRDefault="00A66C53" w:rsidP="006A1C50">
      <w:pPr>
        <w:pStyle w:val="textojustificado"/>
        <w:spacing w:before="0" w:beforeAutospacing="0" w:after="0" w:afterAutospacing="0"/>
        <w:ind w:left="120" w:right="120"/>
        <w:jc w:val="both"/>
        <w:rPr>
          <w:rFonts w:ascii="Calibri" w:hAnsi="Calibri" w:cs="Calibri"/>
        </w:rPr>
      </w:pPr>
    </w:p>
    <w:p w14:paraId="12FE16FF" w14:textId="4BC81A7C" w:rsidR="00EB4651" w:rsidRPr="005B12F2" w:rsidRDefault="00EB4651" w:rsidP="00EB4651">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Dever de Difundir</w:t>
      </w:r>
    </w:p>
    <w:p w14:paraId="6C8F3306" w14:textId="106931FF" w:rsidR="008220B3" w:rsidRPr="005B12F2" w:rsidRDefault="00A66C53" w:rsidP="00EB4651">
      <w:pPr>
        <w:pStyle w:val="textojustificado"/>
        <w:spacing w:before="0" w:beforeAutospacing="0" w:after="0" w:afterAutospacing="0"/>
        <w:ind w:left="120" w:right="120"/>
        <w:jc w:val="both"/>
        <w:rPr>
          <w:rFonts w:ascii="Calibri" w:hAnsi="Calibri" w:cs="Calibri"/>
          <w:b/>
          <w:bCs/>
        </w:rPr>
      </w:pPr>
      <w:r>
        <w:rPr>
          <w:rFonts w:ascii="Calibri" w:hAnsi="Calibri" w:cs="Calibri"/>
          <w:b/>
        </w:rPr>
        <w:t>Art. 44</w:t>
      </w:r>
      <w:r w:rsidR="00EB4651" w:rsidRPr="005B12F2">
        <w:rPr>
          <w:rFonts w:ascii="Calibri" w:hAnsi="Calibri" w:cs="Calibri"/>
        </w:rPr>
        <w:t xml:space="preserve"> </w:t>
      </w:r>
      <w:r w:rsidR="00965FE4" w:rsidRPr="005B12F2">
        <w:rPr>
          <w:rFonts w:ascii="Calibri" w:hAnsi="Calibri" w:cs="Calibri"/>
        </w:rPr>
        <w:t xml:space="preserve">- </w:t>
      </w:r>
      <w:r w:rsidR="008220B3" w:rsidRPr="005B12F2">
        <w:rPr>
          <w:rFonts w:ascii="Calibri" w:hAnsi="Calibri" w:cs="Calibri"/>
        </w:rPr>
        <w:t>Os destinatários deste Código têm o dever de difundir seu conteúdo, seus termos e as boas práticas a que se refere, denunciando adequadamente eventuais infrações a ele.</w:t>
      </w:r>
    </w:p>
    <w:p w14:paraId="4CA56849" w14:textId="2B067FD8"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60E5881F" w14:textId="28104E30" w:rsidR="008220B3" w:rsidRPr="005B12F2" w:rsidRDefault="008A1B67" w:rsidP="006A1C50">
      <w:pPr>
        <w:pStyle w:val="textojustificado"/>
        <w:spacing w:before="0" w:beforeAutospacing="0" w:after="0" w:afterAutospacing="0"/>
        <w:ind w:left="120" w:right="120"/>
        <w:jc w:val="both"/>
        <w:rPr>
          <w:rFonts w:ascii="Calibri" w:hAnsi="Calibri" w:cs="Calibri"/>
        </w:rPr>
      </w:pPr>
      <w:r w:rsidRPr="005B12F2">
        <w:rPr>
          <w:rFonts w:ascii="Calibri" w:hAnsi="Calibri" w:cs="Calibri"/>
          <w:b/>
        </w:rPr>
        <w:t>Art. 4</w:t>
      </w:r>
      <w:r w:rsidR="00A66C53">
        <w:rPr>
          <w:rFonts w:ascii="Calibri" w:hAnsi="Calibri" w:cs="Calibri"/>
          <w:b/>
        </w:rPr>
        <w:t>5</w:t>
      </w:r>
      <w:r w:rsidRPr="005B12F2">
        <w:rPr>
          <w:rFonts w:ascii="Calibri" w:hAnsi="Calibri" w:cs="Calibri"/>
        </w:rPr>
        <w:t xml:space="preserve"> </w:t>
      </w:r>
      <w:r w:rsidR="00965FE4" w:rsidRPr="005B12F2">
        <w:rPr>
          <w:rFonts w:ascii="Calibri" w:hAnsi="Calibri" w:cs="Calibri"/>
        </w:rPr>
        <w:t xml:space="preserve">- </w:t>
      </w:r>
      <w:r w:rsidR="008220B3" w:rsidRPr="005B12F2">
        <w:rPr>
          <w:rFonts w:ascii="Calibri" w:hAnsi="Calibri" w:cs="Calibri"/>
        </w:rPr>
        <w:t>Os destinatários deste Código estão obrigados a dar conhecimento de seu conteúdo a quaisquer pessoas com quem se relacionem, além de divulgar e participar dos treinamentos para promoção da conduta ética realizados pela EMC.</w:t>
      </w:r>
    </w:p>
    <w:p w14:paraId="229C896A" w14:textId="77777777" w:rsidR="006A1C50" w:rsidRPr="005B12F2" w:rsidRDefault="006A1C50" w:rsidP="006A1C50">
      <w:pPr>
        <w:pStyle w:val="textojustificado"/>
        <w:spacing w:before="0" w:beforeAutospacing="0" w:after="0" w:afterAutospacing="0"/>
        <w:ind w:left="120" w:right="120"/>
        <w:jc w:val="both"/>
        <w:rPr>
          <w:rStyle w:val="Forte"/>
          <w:rFonts w:ascii="Calibri" w:hAnsi="Calibri" w:cs="Calibri"/>
          <w:sz w:val="20"/>
          <w:szCs w:val="20"/>
        </w:rPr>
      </w:pPr>
    </w:p>
    <w:p w14:paraId="4981B779" w14:textId="1AA13B43" w:rsidR="00900715" w:rsidRPr="005B12F2" w:rsidRDefault="00900715" w:rsidP="00900715">
      <w:pPr>
        <w:pStyle w:val="textojustificado"/>
        <w:spacing w:before="0" w:beforeAutospacing="0" w:after="0" w:afterAutospacing="0"/>
        <w:ind w:left="120" w:right="120"/>
        <w:jc w:val="both"/>
        <w:rPr>
          <w:rFonts w:ascii="Calibri" w:hAnsi="Calibri" w:cs="Calibri"/>
        </w:rPr>
      </w:pPr>
      <w:r w:rsidRPr="005B12F2">
        <w:rPr>
          <w:rStyle w:val="Forte"/>
          <w:rFonts w:ascii="Calibri" w:hAnsi="Calibri" w:cs="Calibri"/>
        </w:rPr>
        <w:t>Art. 4</w:t>
      </w:r>
      <w:r w:rsidR="00A66C53">
        <w:rPr>
          <w:rStyle w:val="Forte"/>
          <w:rFonts w:ascii="Calibri" w:hAnsi="Calibri" w:cs="Calibri"/>
        </w:rPr>
        <w:t>6</w:t>
      </w:r>
      <w:r w:rsidR="008220B3" w:rsidRPr="005B12F2">
        <w:rPr>
          <w:rFonts w:ascii="Calibri" w:hAnsi="Calibri" w:cs="Calibri"/>
        </w:rPr>
        <w:t> </w:t>
      </w:r>
      <w:r w:rsidR="00965FE4" w:rsidRPr="005B12F2">
        <w:rPr>
          <w:rFonts w:ascii="Calibri" w:hAnsi="Calibri" w:cs="Calibri"/>
        </w:rPr>
        <w:t xml:space="preserve">- </w:t>
      </w:r>
      <w:r w:rsidRPr="005B12F2">
        <w:rPr>
          <w:rFonts w:ascii="Calibri" w:hAnsi="Calibri" w:cs="Calibri"/>
        </w:rPr>
        <w:t>Todos os editais de licitação, contratos administrativos, convênios e negócios jurídicos celebrados pela EMC com terceiros devem obrigatoriamente conter cláusula por meio da qual os representantes legais e os profissionais das empresas prestadoras de serviço declaram ter conhecimento deste Código e assumam o compromisso de respeitá-lo.</w:t>
      </w:r>
    </w:p>
    <w:p w14:paraId="10383049" w14:textId="33634F2C" w:rsidR="008220B3" w:rsidRPr="005B12F2" w:rsidRDefault="008220B3" w:rsidP="006A1C50">
      <w:pPr>
        <w:pStyle w:val="textojustificado"/>
        <w:spacing w:before="0" w:beforeAutospacing="0" w:after="0" w:afterAutospacing="0"/>
        <w:ind w:left="120" w:right="120"/>
        <w:jc w:val="both"/>
        <w:rPr>
          <w:rFonts w:ascii="Calibri" w:hAnsi="Calibri" w:cs="Calibri"/>
          <w:sz w:val="20"/>
          <w:szCs w:val="20"/>
        </w:rPr>
      </w:pPr>
    </w:p>
    <w:p w14:paraId="3AD59EE6" w14:textId="39E84DA9" w:rsidR="000F6B2C" w:rsidRPr="005B12F2" w:rsidRDefault="000F6B2C" w:rsidP="006A1C50">
      <w:pPr>
        <w:pStyle w:val="textojustificado"/>
        <w:spacing w:before="0" w:beforeAutospacing="0" w:after="0" w:afterAutospacing="0"/>
        <w:ind w:left="120" w:right="120"/>
        <w:jc w:val="both"/>
        <w:rPr>
          <w:rStyle w:val="Forte"/>
          <w:rFonts w:ascii="Calibri" w:hAnsi="Calibri" w:cs="Calibri"/>
        </w:rPr>
      </w:pPr>
      <w:r w:rsidRPr="005B12F2">
        <w:rPr>
          <w:rStyle w:val="Forte"/>
          <w:rFonts w:ascii="Calibri" w:hAnsi="Calibri" w:cs="Calibri"/>
        </w:rPr>
        <w:t>Compromisso com o Código</w:t>
      </w:r>
    </w:p>
    <w:p w14:paraId="56A10EAD" w14:textId="4A524C33" w:rsidR="008220B3" w:rsidRPr="005B12F2" w:rsidRDefault="00A5497A" w:rsidP="006A1C50">
      <w:pPr>
        <w:pStyle w:val="textojustificado"/>
        <w:spacing w:before="0" w:beforeAutospacing="0" w:after="0" w:afterAutospacing="0"/>
        <w:ind w:left="120" w:right="120"/>
        <w:jc w:val="both"/>
        <w:rPr>
          <w:rFonts w:ascii="Calibri" w:hAnsi="Calibri" w:cs="Calibri"/>
        </w:rPr>
      </w:pPr>
      <w:r w:rsidRPr="005B12F2">
        <w:rPr>
          <w:rFonts w:ascii="Calibri" w:hAnsi="Calibri" w:cs="Calibri"/>
          <w:b/>
        </w:rPr>
        <w:t>Art. 4</w:t>
      </w:r>
      <w:r w:rsidR="00A66C53">
        <w:rPr>
          <w:rFonts w:ascii="Calibri" w:hAnsi="Calibri" w:cs="Calibri"/>
          <w:b/>
        </w:rPr>
        <w:t>7</w:t>
      </w:r>
      <w:r w:rsidRPr="005B12F2">
        <w:rPr>
          <w:rFonts w:ascii="Calibri" w:hAnsi="Calibri" w:cs="Calibri"/>
          <w:b/>
        </w:rPr>
        <w:t xml:space="preserve"> </w:t>
      </w:r>
      <w:r w:rsidRPr="005B12F2">
        <w:rPr>
          <w:rFonts w:ascii="Calibri" w:hAnsi="Calibri" w:cs="Calibri"/>
        </w:rPr>
        <w:t xml:space="preserve">- </w:t>
      </w:r>
      <w:r w:rsidR="008220B3" w:rsidRPr="005B12F2">
        <w:rPr>
          <w:rFonts w:ascii="Calibri" w:hAnsi="Calibri" w:cs="Calibri"/>
        </w:rPr>
        <w:t>Todos os destinatários deste Código têm obrigação de conhecer o seu conteúdo, não podendo alegar seu desconhecimento, independentemente de assinatura de qualquer Termo de Compromisso, estando, também, obrigados ao seu fiel cumprimento a partir</w:t>
      </w:r>
      <w:r w:rsidR="008220B3" w:rsidRPr="005B12F2">
        <w:rPr>
          <w:rFonts w:ascii="Calibri" w:hAnsi="Calibri" w:cs="Calibri"/>
          <w:sz w:val="27"/>
          <w:szCs w:val="27"/>
        </w:rPr>
        <w:t xml:space="preserve"> </w:t>
      </w:r>
      <w:r w:rsidR="008220B3" w:rsidRPr="005B12F2">
        <w:rPr>
          <w:rFonts w:ascii="Calibri" w:hAnsi="Calibri" w:cs="Calibri"/>
        </w:rPr>
        <w:t>de sua publicação.</w:t>
      </w:r>
    </w:p>
    <w:p w14:paraId="5A4AEF54" w14:textId="77777777" w:rsidR="00D42EE3" w:rsidRDefault="00D42EE3" w:rsidP="006A1C50">
      <w:pPr>
        <w:pStyle w:val="textojustificado"/>
        <w:spacing w:before="0" w:beforeAutospacing="0" w:after="0" w:afterAutospacing="0"/>
        <w:ind w:left="120" w:right="120"/>
        <w:jc w:val="both"/>
        <w:rPr>
          <w:rFonts w:ascii="Calibri" w:hAnsi="Calibri" w:cs="Calibri"/>
          <w:sz w:val="20"/>
          <w:szCs w:val="20"/>
        </w:rPr>
      </w:pPr>
    </w:p>
    <w:p w14:paraId="6F719F85" w14:textId="77777777" w:rsidR="00247D28" w:rsidRPr="005B12F2" w:rsidRDefault="00247D28" w:rsidP="006A1C50">
      <w:pPr>
        <w:pStyle w:val="textojustificado"/>
        <w:spacing w:before="0" w:beforeAutospacing="0" w:after="0" w:afterAutospacing="0"/>
        <w:ind w:left="120" w:right="120"/>
        <w:jc w:val="both"/>
        <w:rPr>
          <w:rFonts w:ascii="Calibri" w:hAnsi="Calibri" w:cs="Calibri"/>
          <w:sz w:val="20"/>
          <w:szCs w:val="20"/>
        </w:rPr>
      </w:pPr>
    </w:p>
    <w:p w14:paraId="0805BFA1" w14:textId="40E2A8A3" w:rsidR="0069233C" w:rsidRDefault="0069233C" w:rsidP="003B69A6">
      <w:pPr>
        <w:pStyle w:val="textojustificado"/>
        <w:spacing w:before="0" w:beforeAutospacing="0" w:after="0" w:afterAutospacing="0"/>
        <w:ind w:left="120" w:right="120"/>
        <w:jc w:val="center"/>
        <w:rPr>
          <w:rFonts w:ascii="Calibri" w:hAnsi="Calibri" w:cs="Calibri"/>
          <w:b/>
        </w:rPr>
      </w:pPr>
      <w:r w:rsidRPr="005B12F2">
        <w:rPr>
          <w:rFonts w:ascii="Calibri" w:hAnsi="Calibri" w:cs="Calibri"/>
          <w:b/>
        </w:rPr>
        <w:t>Comissão de Ética da EMC e FTVM</w:t>
      </w:r>
    </w:p>
    <w:p w14:paraId="1E346CC7" w14:textId="77777777" w:rsidR="00A40F67" w:rsidRPr="005B12F2" w:rsidRDefault="00A40F67" w:rsidP="003B69A6">
      <w:pPr>
        <w:pStyle w:val="textojustificado"/>
        <w:spacing w:before="0" w:beforeAutospacing="0" w:after="0" w:afterAutospacing="0"/>
        <w:ind w:left="120" w:right="120"/>
        <w:jc w:val="center"/>
        <w:rPr>
          <w:rFonts w:ascii="Calibri" w:hAnsi="Calibri" w:cs="Calibri"/>
          <w:b/>
        </w:rPr>
      </w:pPr>
    </w:p>
    <w:p w14:paraId="159D38AC" w14:textId="77777777" w:rsidR="003B69A6" w:rsidRPr="005B12F2" w:rsidRDefault="003B69A6" w:rsidP="003B69A6">
      <w:pPr>
        <w:pStyle w:val="textojustificado"/>
        <w:spacing w:before="0" w:beforeAutospacing="0" w:after="0" w:afterAutospacing="0"/>
        <w:ind w:left="120" w:right="120"/>
        <w:jc w:val="center"/>
        <w:rPr>
          <w:rFonts w:ascii="Calibri" w:hAnsi="Calibri" w:cs="Calibri"/>
          <w:sz w:val="20"/>
          <w:szCs w:val="20"/>
        </w:rPr>
      </w:pPr>
    </w:p>
    <w:tbl>
      <w:tblPr>
        <w:tblStyle w:val="Tabelacomgrad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gridCol w:w="4450"/>
      </w:tblGrid>
      <w:tr w:rsidR="005B12F2" w:rsidRPr="005B12F2" w14:paraId="0B33C7E7" w14:textId="77777777" w:rsidTr="003B69A6">
        <w:tc>
          <w:tcPr>
            <w:tcW w:w="8899" w:type="dxa"/>
            <w:gridSpan w:val="2"/>
          </w:tcPr>
          <w:p w14:paraId="2DBEC90D" w14:textId="19BB8959"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Patrícia Alonso Calu Muniz</w:t>
            </w:r>
          </w:p>
        </w:tc>
      </w:tr>
      <w:tr w:rsidR="005B12F2" w:rsidRPr="005B12F2" w14:paraId="6C0A1CEE" w14:textId="77777777" w:rsidTr="003B69A6">
        <w:tc>
          <w:tcPr>
            <w:tcW w:w="8899" w:type="dxa"/>
            <w:gridSpan w:val="2"/>
          </w:tcPr>
          <w:p w14:paraId="7D421AC6" w14:textId="4C8AD216"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Presidente</w:t>
            </w:r>
          </w:p>
        </w:tc>
      </w:tr>
      <w:tr w:rsidR="00A40F67" w:rsidRPr="005B12F2" w14:paraId="319B8A45" w14:textId="77777777" w:rsidTr="003B69A6">
        <w:tc>
          <w:tcPr>
            <w:tcW w:w="8899" w:type="dxa"/>
            <w:gridSpan w:val="2"/>
          </w:tcPr>
          <w:p w14:paraId="4895B05C" w14:textId="77777777" w:rsidR="00A40F67" w:rsidRPr="005B12F2" w:rsidRDefault="00A40F67" w:rsidP="0069233C">
            <w:pPr>
              <w:pStyle w:val="textojustificado"/>
              <w:spacing w:before="0" w:beforeAutospacing="0" w:after="0" w:afterAutospacing="0"/>
              <w:ind w:right="120"/>
              <w:jc w:val="center"/>
              <w:rPr>
                <w:rFonts w:ascii="Calibri" w:hAnsi="Calibri" w:cs="Calibri"/>
              </w:rPr>
            </w:pPr>
          </w:p>
        </w:tc>
      </w:tr>
      <w:tr w:rsidR="005B12F2" w:rsidRPr="005B12F2" w14:paraId="795CE76F" w14:textId="77777777" w:rsidTr="003B69A6">
        <w:tc>
          <w:tcPr>
            <w:tcW w:w="4449" w:type="dxa"/>
          </w:tcPr>
          <w:p w14:paraId="5C888F2B" w14:textId="5B4BA4E6"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Brenda Marques Pena</w:t>
            </w:r>
          </w:p>
        </w:tc>
        <w:tc>
          <w:tcPr>
            <w:tcW w:w="4450" w:type="dxa"/>
          </w:tcPr>
          <w:p w14:paraId="7DE94730" w14:textId="2567CDB7"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Jorge de Senna e Souza</w:t>
            </w:r>
          </w:p>
        </w:tc>
      </w:tr>
      <w:tr w:rsidR="005B12F2" w:rsidRPr="005B12F2" w14:paraId="57DA9CC4" w14:textId="77777777" w:rsidTr="003B69A6">
        <w:tc>
          <w:tcPr>
            <w:tcW w:w="4449" w:type="dxa"/>
          </w:tcPr>
          <w:p w14:paraId="360E72EE" w14:textId="7E11527F"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Membro Titular</w:t>
            </w:r>
          </w:p>
        </w:tc>
        <w:tc>
          <w:tcPr>
            <w:tcW w:w="4450" w:type="dxa"/>
          </w:tcPr>
          <w:p w14:paraId="635BE7DB" w14:textId="3AEC8C2A"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Membro Titular</w:t>
            </w:r>
          </w:p>
        </w:tc>
      </w:tr>
      <w:tr w:rsidR="00A40F67" w:rsidRPr="005B12F2" w14:paraId="35232143" w14:textId="77777777" w:rsidTr="003B69A6">
        <w:tc>
          <w:tcPr>
            <w:tcW w:w="4449" w:type="dxa"/>
          </w:tcPr>
          <w:p w14:paraId="51B6DB93" w14:textId="77777777" w:rsidR="00A40F67" w:rsidRPr="005B12F2" w:rsidRDefault="00A40F67" w:rsidP="0069233C">
            <w:pPr>
              <w:pStyle w:val="textojustificado"/>
              <w:spacing w:before="0" w:beforeAutospacing="0" w:after="0" w:afterAutospacing="0"/>
              <w:ind w:right="120"/>
              <w:jc w:val="center"/>
              <w:rPr>
                <w:rFonts w:ascii="Calibri" w:hAnsi="Calibri" w:cs="Calibri"/>
              </w:rPr>
            </w:pPr>
          </w:p>
        </w:tc>
        <w:tc>
          <w:tcPr>
            <w:tcW w:w="4450" w:type="dxa"/>
          </w:tcPr>
          <w:p w14:paraId="6F12891D" w14:textId="77777777" w:rsidR="00A40F67" w:rsidRPr="005B12F2" w:rsidRDefault="00A40F67" w:rsidP="0069233C">
            <w:pPr>
              <w:pStyle w:val="textojustificado"/>
              <w:spacing w:before="0" w:beforeAutospacing="0" w:after="0" w:afterAutospacing="0"/>
              <w:ind w:right="120"/>
              <w:jc w:val="center"/>
              <w:rPr>
                <w:rFonts w:ascii="Calibri" w:hAnsi="Calibri" w:cs="Calibri"/>
              </w:rPr>
            </w:pPr>
          </w:p>
        </w:tc>
      </w:tr>
      <w:tr w:rsidR="005B12F2" w:rsidRPr="005B12F2" w14:paraId="2030815E" w14:textId="77777777" w:rsidTr="003B69A6">
        <w:tc>
          <w:tcPr>
            <w:tcW w:w="8899" w:type="dxa"/>
            <w:gridSpan w:val="2"/>
          </w:tcPr>
          <w:p w14:paraId="10E0EEA9" w14:textId="416D6BE7"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Felipe Luís Cássia Fontes</w:t>
            </w:r>
          </w:p>
        </w:tc>
      </w:tr>
      <w:tr w:rsidR="0069233C" w:rsidRPr="005B12F2" w14:paraId="5D086B73" w14:textId="77777777" w:rsidTr="003B69A6">
        <w:tc>
          <w:tcPr>
            <w:tcW w:w="8899" w:type="dxa"/>
            <w:gridSpan w:val="2"/>
          </w:tcPr>
          <w:p w14:paraId="442F1369" w14:textId="3C4459E9" w:rsidR="0069233C" w:rsidRPr="005B12F2" w:rsidRDefault="0069233C" w:rsidP="0069233C">
            <w:pPr>
              <w:pStyle w:val="textojustificado"/>
              <w:spacing w:before="0" w:beforeAutospacing="0" w:after="0" w:afterAutospacing="0"/>
              <w:ind w:right="120"/>
              <w:jc w:val="center"/>
              <w:rPr>
                <w:rFonts w:ascii="Calibri" w:hAnsi="Calibri" w:cs="Calibri"/>
              </w:rPr>
            </w:pPr>
            <w:r w:rsidRPr="005B12F2">
              <w:rPr>
                <w:rFonts w:ascii="Calibri" w:hAnsi="Calibri" w:cs="Calibri"/>
              </w:rPr>
              <w:t>Membro Suplente</w:t>
            </w:r>
          </w:p>
        </w:tc>
      </w:tr>
    </w:tbl>
    <w:p w14:paraId="692CD361" w14:textId="77777777" w:rsidR="0069233C" w:rsidRPr="005B12F2" w:rsidRDefault="0069233C" w:rsidP="00E81CD0">
      <w:pPr>
        <w:pStyle w:val="textojustificado"/>
        <w:spacing w:before="0" w:beforeAutospacing="0" w:after="0" w:afterAutospacing="0"/>
        <w:ind w:right="120"/>
        <w:rPr>
          <w:rFonts w:ascii="Calibri" w:hAnsi="Calibri" w:cs="Calibri"/>
        </w:rPr>
      </w:pPr>
    </w:p>
    <w:p w14:paraId="11F53908" w14:textId="77777777" w:rsidR="00A66C53" w:rsidRPr="005B12F2" w:rsidRDefault="00A66C53">
      <w:pPr>
        <w:pStyle w:val="textojustificado"/>
        <w:spacing w:before="0" w:beforeAutospacing="0" w:after="0" w:afterAutospacing="0"/>
        <w:ind w:right="120"/>
        <w:rPr>
          <w:rFonts w:ascii="Calibri" w:hAnsi="Calibri" w:cs="Calibri"/>
        </w:rPr>
      </w:pPr>
    </w:p>
    <w:sectPr w:rsidR="00A66C53" w:rsidRPr="005B12F2" w:rsidSect="005F101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1977" w14:textId="77777777" w:rsidR="005E5D67" w:rsidRDefault="005E5D67">
      <w:pPr>
        <w:spacing w:line="240" w:lineRule="auto"/>
      </w:pPr>
      <w:r>
        <w:separator/>
      </w:r>
    </w:p>
  </w:endnote>
  <w:endnote w:type="continuationSeparator" w:id="0">
    <w:p w14:paraId="34F74E75" w14:textId="77777777" w:rsidR="005E5D67" w:rsidRDefault="005E5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6914" w14:textId="77777777" w:rsidR="005E5D67" w:rsidRDefault="005E5D67">
      <w:pPr>
        <w:spacing w:line="240" w:lineRule="auto"/>
      </w:pPr>
      <w:r>
        <w:separator/>
      </w:r>
    </w:p>
  </w:footnote>
  <w:footnote w:type="continuationSeparator" w:id="0">
    <w:p w14:paraId="0EB84286" w14:textId="77777777" w:rsidR="005E5D67" w:rsidRDefault="005E5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A" w14:textId="77777777" w:rsidR="00EB34E1" w:rsidRDefault="008C0561">
    <w:pPr>
      <w:jc w:val="right"/>
    </w:pPr>
    <w:r>
      <w:fldChar w:fldCharType="begin"/>
    </w:r>
    <w:r>
      <w:instrText>PAGE</w:instrText>
    </w:r>
    <w:r>
      <w:fldChar w:fldCharType="separate"/>
    </w:r>
    <w:r w:rsidR="00197DB8">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E1"/>
    <w:rsid w:val="0001143C"/>
    <w:rsid w:val="0002103D"/>
    <w:rsid w:val="000211FA"/>
    <w:rsid w:val="000214FF"/>
    <w:rsid w:val="00024B2D"/>
    <w:rsid w:val="000303B9"/>
    <w:rsid w:val="0004351E"/>
    <w:rsid w:val="00053BBA"/>
    <w:rsid w:val="000551D8"/>
    <w:rsid w:val="00066770"/>
    <w:rsid w:val="00076625"/>
    <w:rsid w:val="00077617"/>
    <w:rsid w:val="00085097"/>
    <w:rsid w:val="000934D5"/>
    <w:rsid w:val="000949E5"/>
    <w:rsid w:val="00096253"/>
    <w:rsid w:val="000B37D5"/>
    <w:rsid w:val="000C12C2"/>
    <w:rsid w:val="000C2B27"/>
    <w:rsid w:val="000C6AD7"/>
    <w:rsid w:val="000D3CDD"/>
    <w:rsid w:val="000D74F7"/>
    <w:rsid w:val="000E5285"/>
    <w:rsid w:val="000F2934"/>
    <w:rsid w:val="000F44AA"/>
    <w:rsid w:val="000F6B2C"/>
    <w:rsid w:val="0011466F"/>
    <w:rsid w:val="00127CD3"/>
    <w:rsid w:val="00142A57"/>
    <w:rsid w:val="00142F24"/>
    <w:rsid w:val="001552AA"/>
    <w:rsid w:val="001578FC"/>
    <w:rsid w:val="00173B17"/>
    <w:rsid w:val="00181535"/>
    <w:rsid w:val="00193ABC"/>
    <w:rsid w:val="00197DB8"/>
    <w:rsid w:val="001B1A65"/>
    <w:rsid w:val="001B3717"/>
    <w:rsid w:val="001B721E"/>
    <w:rsid w:val="001C60E3"/>
    <w:rsid w:val="001D0EB8"/>
    <w:rsid w:val="001D35A7"/>
    <w:rsid w:val="001E0DD5"/>
    <w:rsid w:val="001E675D"/>
    <w:rsid w:val="00201CD6"/>
    <w:rsid w:val="0022148C"/>
    <w:rsid w:val="002279F6"/>
    <w:rsid w:val="002314FF"/>
    <w:rsid w:val="00242C30"/>
    <w:rsid w:val="0024327C"/>
    <w:rsid w:val="00247D28"/>
    <w:rsid w:val="00255DFA"/>
    <w:rsid w:val="00257BC4"/>
    <w:rsid w:val="00261CBF"/>
    <w:rsid w:val="002627A0"/>
    <w:rsid w:val="00270A45"/>
    <w:rsid w:val="0027155C"/>
    <w:rsid w:val="002722E1"/>
    <w:rsid w:val="002805F2"/>
    <w:rsid w:val="002B4AED"/>
    <w:rsid w:val="002B7158"/>
    <w:rsid w:val="002D32D4"/>
    <w:rsid w:val="002D435C"/>
    <w:rsid w:val="002E5C0C"/>
    <w:rsid w:val="002F4060"/>
    <w:rsid w:val="002F7F8F"/>
    <w:rsid w:val="00305475"/>
    <w:rsid w:val="003152AE"/>
    <w:rsid w:val="0032356C"/>
    <w:rsid w:val="003255F0"/>
    <w:rsid w:val="00327191"/>
    <w:rsid w:val="00332B52"/>
    <w:rsid w:val="0035319C"/>
    <w:rsid w:val="0035474D"/>
    <w:rsid w:val="00363B53"/>
    <w:rsid w:val="0036651F"/>
    <w:rsid w:val="00380089"/>
    <w:rsid w:val="00383156"/>
    <w:rsid w:val="00390617"/>
    <w:rsid w:val="00393771"/>
    <w:rsid w:val="003A28DA"/>
    <w:rsid w:val="003B69A6"/>
    <w:rsid w:val="00405BDF"/>
    <w:rsid w:val="004206B4"/>
    <w:rsid w:val="00421869"/>
    <w:rsid w:val="00450DAA"/>
    <w:rsid w:val="00453D97"/>
    <w:rsid w:val="00454914"/>
    <w:rsid w:val="004713B7"/>
    <w:rsid w:val="00481C8F"/>
    <w:rsid w:val="00492FAB"/>
    <w:rsid w:val="004A5A79"/>
    <w:rsid w:val="004C48A1"/>
    <w:rsid w:val="004C7A9F"/>
    <w:rsid w:val="004D0589"/>
    <w:rsid w:val="004E5F84"/>
    <w:rsid w:val="004F5F4D"/>
    <w:rsid w:val="004F6624"/>
    <w:rsid w:val="00504F1A"/>
    <w:rsid w:val="00515DA5"/>
    <w:rsid w:val="00516E2B"/>
    <w:rsid w:val="00517173"/>
    <w:rsid w:val="005231D4"/>
    <w:rsid w:val="00527F4F"/>
    <w:rsid w:val="00531C8B"/>
    <w:rsid w:val="00533C4B"/>
    <w:rsid w:val="00547645"/>
    <w:rsid w:val="00552F65"/>
    <w:rsid w:val="00561FB1"/>
    <w:rsid w:val="005741CA"/>
    <w:rsid w:val="0058628B"/>
    <w:rsid w:val="005919C6"/>
    <w:rsid w:val="005A6DA4"/>
    <w:rsid w:val="005B120C"/>
    <w:rsid w:val="005B12F2"/>
    <w:rsid w:val="005B47B9"/>
    <w:rsid w:val="005B78C0"/>
    <w:rsid w:val="005C32FB"/>
    <w:rsid w:val="005C5904"/>
    <w:rsid w:val="005C7D5B"/>
    <w:rsid w:val="005D49AE"/>
    <w:rsid w:val="005E289B"/>
    <w:rsid w:val="005E4A11"/>
    <w:rsid w:val="005E5D67"/>
    <w:rsid w:val="005F101E"/>
    <w:rsid w:val="005F3687"/>
    <w:rsid w:val="0061640A"/>
    <w:rsid w:val="00623351"/>
    <w:rsid w:val="00631940"/>
    <w:rsid w:val="00632B71"/>
    <w:rsid w:val="0063529C"/>
    <w:rsid w:val="00642275"/>
    <w:rsid w:val="00643108"/>
    <w:rsid w:val="00647E80"/>
    <w:rsid w:val="00652283"/>
    <w:rsid w:val="0066343C"/>
    <w:rsid w:val="00675DAB"/>
    <w:rsid w:val="00684B4A"/>
    <w:rsid w:val="00691B89"/>
    <w:rsid w:val="0069233C"/>
    <w:rsid w:val="006958C8"/>
    <w:rsid w:val="006A0BAD"/>
    <w:rsid w:val="006A1C50"/>
    <w:rsid w:val="006B07B5"/>
    <w:rsid w:val="006B3B60"/>
    <w:rsid w:val="006B7704"/>
    <w:rsid w:val="006C0EB8"/>
    <w:rsid w:val="006D0AD9"/>
    <w:rsid w:val="006D2294"/>
    <w:rsid w:val="006D3294"/>
    <w:rsid w:val="006D4ECA"/>
    <w:rsid w:val="006D565B"/>
    <w:rsid w:val="006D6B06"/>
    <w:rsid w:val="006E0EDA"/>
    <w:rsid w:val="006E1EBD"/>
    <w:rsid w:val="006E6CFE"/>
    <w:rsid w:val="006F325F"/>
    <w:rsid w:val="00703128"/>
    <w:rsid w:val="007074AC"/>
    <w:rsid w:val="00721903"/>
    <w:rsid w:val="00727572"/>
    <w:rsid w:val="00731607"/>
    <w:rsid w:val="00735F9B"/>
    <w:rsid w:val="00742BA0"/>
    <w:rsid w:val="007457F7"/>
    <w:rsid w:val="0075075D"/>
    <w:rsid w:val="007558BD"/>
    <w:rsid w:val="007611FD"/>
    <w:rsid w:val="0076367E"/>
    <w:rsid w:val="00764471"/>
    <w:rsid w:val="0077399E"/>
    <w:rsid w:val="00775D61"/>
    <w:rsid w:val="0078646F"/>
    <w:rsid w:val="007A1E2C"/>
    <w:rsid w:val="007A6639"/>
    <w:rsid w:val="007B465D"/>
    <w:rsid w:val="007B645B"/>
    <w:rsid w:val="007C35A7"/>
    <w:rsid w:val="007C7E83"/>
    <w:rsid w:val="007E4843"/>
    <w:rsid w:val="007E59DF"/>
    <w:rsid w:val="007F2B50"/>
    <w:rsid w:val="007F708C"/>
    <w:rsid w:val="00817988"/>
    <w:rsid w:val="008218A5"/>
    <w:rsid w:val="008220B3"/>
    <w:rsid w:val="008320D4"/>
    <w:rsid w:val="00832D6D"/>
    <w:rsid w:val="00851D5C"/>
    <w:rsid w:val="008528CC"/>
    <w:rsid w:val="00854FF7"/>
    <w:rsid w:val="0085536C"/>
    <w:rsid w:val="0085786C"/>
    <w:rsid w:val="00897967"/>
    <w:rsid w:val="008A1B67"/>
    <w:rsid w:val="008C0561"/>
    <w:rsid w:val="008E3E44"/>
    <w:rsid w:val="008E572C"/>
    <w:rsid w:val="008F2697"/>
    <w:rsid w:val="00900715"/>
    <w:rsid w:val="00903C9B"/>
    <w:rsid w:val="0090729A"/>
    <w:rsid w:val="009149CD"/>
    <w:rsid w:val="009212F7"/>
    <w:rsid w:val="00921CFC"/>
    <w:rsid w:val="009233B0"/>
    <w:rsid w:val="00940B58"/>
    <w:rsid w:val="009579DD"/>
    <w:rsid w:val="009656D8"/>
    <w:rsid w:val="00965FE4"/>
    <w:rsid w:val="00970B64"/>
    <w:rsid w:val="00972936"/>
    <w:rsid w:val="00992F5D"/>
    <w:rsid w:val="009A11D6"/>
    <w:rsid w:val="009A36A4"/>
    <w:rsid w:val="009A42B4"/>
    <w:rsid w:val="009C4676"/>
    <w:rsid w:val="009E38EE"/>
    <w:rsid w:val="00A14973"/>
    <w:rsid w:val="00A15579"/>
    <w:rsid w:val="00A15A2D"/>
    <w:rsid w:val="00A40F67"/>
    <w:rsid w:val="00A511DC"/>
    <w:rsid w:val="00A51C11"/>
    <w:rsid w:val="00A5497A"/>
    <w:rsid w:val="00A631C7"/>
    <w:rsid w:val="00A63C9A"/>
    <w:rsid w:val="00A66C53"/>
    <w:rsid w:val="00A74256"/>
    <w:rsid w:val="00A775F9"/>
    <w:rsid w:val="00A778D0"/>
    <w:rsid w:val="00A851AB"/>
    <w:rsid w:val="00A902C8"/>
    <w:rsid w:val="00A910E5"/>
    <w:rsid w:val="00A93D08"/>
    <w:rsid w:val="00A97B93"/>
    <w:rsid w:val="00AB38DD"/>
    <w:rsid w:val="00AC3A6A"/>
    <w:rsid w:val="00AD2B41"/>
    <w:rsid w:val="00AD383E"/>
    <w:rsid w:val="00AD3F6E"/>
    <w:rsid w:val="00AD7889"/>
    <w:rsid w:val="00AE01FC"/>
    <w:rsid w:val="00AE1629"/>
    <w:rsid w:val="00AE21DB"/>
    <w:rsid w:val="00B027C1"/>
    <w:rsid w:val="00B04298"/>
    <w:rsid w:val="00B14835"/>
    <w:rsid w:val="00B23F4C"/>
    <w:rsid w:val="00B31D58"/>
    <w:rsid w:val="00B32B2E"/>
    <w:rsid w:val="00B32F7B"/>
    <w:rsid w:val="00B40C64"/>
    <w:rsid w:val="00B756F3"/>
    <w:rsid w:val="00B8769E"/>
    <w:rsid w:val="00B87DA9"/>
    <w:rsid w:val="00B905E8"/>
    <w:rsid w:val="00B92C61"/>
    <w:rsid w:val="00B95247"/>
    <w:rsid w:val="00BA712D"/>
    <w:rsid w:val="00BB2FAA"/>
    <w:rsid w:val="00BC1F20"/>
    <w:rsid w:val="00BC5484"/>
    <w:rsid w:val="00BD7347"/>
    <w:rsid w:val="00BE42BD"/>
    <w:rsid w:val="00BF106B"/>
    <w:rsid w:val="00BF2FE8"/>
    <w:rsid w:val="00BF3197"/>
    <w:rsid w:val="00C00AD3"/>
    <w:rsid w:val="00C04788"/>
    <w:rsid w:val="00C2355C"/>
    <w:rsid w:val="00C4352D"/>
    <w:rsid w:val="00C4420B"/>
    <w:rsid w:val="00C47092"/>
    <w:rsid w:val="00C47380"/>
    <w:rsid w:val="00C706A6"/>
    <w:rsid w:val="00C723DE"/>
    <w:rsid w:val="00C82780"/>
    <w:rsid w:val="00C90909"/>
    <w:rsid w:val="00CA41BC"/>
    <w:rsid w:val="00CB07E1"/>
    <w:rsid w:val="00CB3C88"/>
    <w:rsid w:val="00CB7EB8"/>
    <w:rsid w:val="00CC33CB"/>
    <w:rsid w:val="00CC4F1D"/>
    <w:rsid w:val="00CD1402"/>
    <w:rsid w:val="00CD2635"/>
    <w:rsid w:val="00D009D5"/>
    <w:rsid w:val="00D02DDF"/>
    <w:rsid w:val="00D0625B"/>
    <w:rsid w:val="00D16B91"/>
    <w:rsid w:val="00D41AE8"/>
    <w:rsid w:val="00D42EE3"/>
    <w:rsid w:val="00D515B4"/>
    <w:rsid w:val="00D72A11"/>
    <w:rsid w:val="00D9057E"/>
    <w:rsid w:val="00D912C3"/>
    <w:rsid w:val="00D93F41"/>
    <w:rsid w:val="00DB5FD1"/>
    <w:rsid w:val="00DB7038"/>
    <w:rsid w:val="00DC31F0"/>
    <w:rsid w:val="00DD0734"/>
    <w:rsid w:val="00DD125B"/>
    <w:rsid w:val="00DD1517"/>
    <w:rsid w:val="00DE2D8D"/>
    <w:rsid w:val="00DE39E3"/>
    <w:rsid w:val="00DE5D6C"/>
    <w:rsid w:val="00DE7306"/>
    <w:rsid w:val="00DF10CC"/>
    <w:rsid w:val="00E0054B"/>
    <w:rsid w:val="00E13DE8"/>
    <w:rsid w:val="00E34839"/>
    <w:rsid w:val="00E45F02"/>
    <w:rsid w:val="00E4689D"/>
    <w:rsid w:val="00E73859"/>
    <w:rsid w:val="00E81CD0"/>
    <w:rsid w:val="00E87C15"/>
    <w:rsid w:val="00E94CFE"/>
    <w:rsid w:val="00EA151D"/>
    <w:rsid w:val="00EA320B"/>
    <w:rsid w:val="00EA392C"/>
    <w:rsid w:val="00EA7810"/>
    <w:rsid w:val="00EB34E1"/>
    <w:rsid w:val="00EB3ACB"/>
    <w:rsid w:val="00EB4651"/>
    <w:rsid w:val="00EC5658"/>
    <w:rsid w:val="00ED75B0"/>
    <w:rsid w:val="00EE73F0"/>
    <w:rsid w:val="00EF1042"/>
    <w:rsid w:val="00EF2433"/>
    <w:rsid w:val="00F00D5F"/>
    <w:rsid w:val="00F03F0C"/>
    <w:rsid w:val="00F046E3"/>
    <w:rsid w:val="00F07CBC"/>
    <w:rsid w:val="00F15919"/>
    <w:rsid w:val="00F174A3"/>
    <w:rsid w:val="00F22F83"/>
    <w:rsid w:val="00F24662"/>
    <w:rsid w:val="00F27EB4"/>
    <w:rsid w:val="00F32EDE"/>
    <w:rsid w:val="00F3512C"/>
    <w:rsid w:val="00F43538"/>
    <w:rsid w:val="00F603DD"/>
    <w:rsid w:val="00F6374E"/>
    <w:rsid w:val="00F7263F"/>
    <w:rsid w:val="00F83877"/>
    <w:rsid w:val="00F87B17"/>
    <w:rsid w:val="00FA7340"/>
    <w:rsid w:val="00FB6729"/>
    <w:rsid w:val="00FE1E50"/>
    <w:rsid w:val="00FE6262"/>
    <w:rsid w:val="00FF1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003F1-D1C5-491F-88EB-F4F33501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A1E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1E2C"/>
    <w:rPr>
      <w:rFonts w:ascii="Tahoma" w:hAnsi="Tahoma" w:cs="Tahoma"/>
      <w:sz w:val="16"/>
      <w:szCs w:val="16"/>
    </w:rPr>
  </w:style>
  <w:style w:type="paragraph" w:styleId="Cabealho">
    <w:name w:val="header"/>
    <w:basedOn w:val="Normal"/>
    <w:link w:val="CabealhoChar"/>
    <w:uiPriority w:val="99"/>
    <w:unhideWhenUsed/>
    <w:rsid w:val="005F101E"/>
    <w:pPr>
      <w:tabs>
        <w:tab w:val="center" w:pos="4252"/>
        <w:tab w:val="right" w:pos="8504"/>
      </w:tabs>
      <w:spacing w:line="240" w:lineRule="auto"/>
    </w:pPr>
  </w:style>
  <w:style w:type="character" w:customStyle="1" w:styleId="CabealhoChar">
    <w:name w:val="Cabeçalho Char"/>
    <w:basedOn w:val="Fontepargpadro"/>
    <w:link w:val="Cabealho"/>
    <w:uiPriority w:val="99"/>
    <w:rsid w:val="005F101E"/>
  </w:style>
  <w:style w:type="paragraph" w:styleId="Rodap">
    <w:name w:val="footer"/>
    <w:basedOn w:val="Normal"/>
    <w:link w:val="RodapChar"/>
    <w:uiPriority w:val="99"/>
    <w:unhideWhenUsed/>
    <w:rsid w:val="005F101E"/>
    <w:pPr>
      <w:tabs>
        <w:tab w:val="center" w:pos="4252"/>
        <w:tab w:val="right" w:pos="8504"/>
      </w:tabs>
      <w:spacing w:line="240" w:lineRule="auto"/>
    </w:pPr>
  </w:style>
  <w:style w:type="character" w:customStyle="1" w:styleId="RodapChar">
    <w:name w:val="Rodapé Char"/>
    <w:basedOn w:val="Fontepargpadro"/>
    <w:link w:val="Rodap"/>
    <w:uiPriority w:val="99"/>
    <w:rsid w:val="005F101E"/>
  </w:style>
  <w:style w:type="paragraph" w:customStyle="1" w:styleId="textocentralizado">
    <w:name w:val="texto_centralizado"/>
    <w:basedOn w:val="Normal"/>
    <w:rsid w:val="008220B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220B3"/>
    <w:rPr>
      <w:b/>
      <w:bCs/>
    </w:rPr>
  </w:style>
  <w:style w:type="paragraph" w:customStyle="1" w:styleId="textojustificado">
    <w:name w:val="texto_justificado"/>
    <w:basedOn w:val="Normal"/>
    <w:rsid w:val="008220B3"/>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692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3748">
      <w:bodyDiv w:val="1"/>
      <w:marLeft w:val="0"/>
      <w:marRight w:val="0"/>
      <w:marTop w:val="0"/>
      <w:marBottom w:val="0"/>
      <w:divBdr>
        <w:top w:val="none" w:sz="0" w:space="0" w:color="auto"/>
        <w:left w:val="none" w:sz="0" w:space="0" w:color="auto"/>
        <w:bottom w:val="none" w:sz="0" w:space="0" w:color="auto"/>
        <w:right w:val="none" w:sz="0" w:space="0" w:color="auto"/>
      </w:divBdr>
    </w:div>
    <w:div w:id="165800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E2BC-35C2-4B57-ABB9-76DE4201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6190</Words>
  <Characters>33430</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6</cp:revision>
  <cp:lastPrinted>2022-03-07T15:24:00Z</cp:lastPrinted>
  <dcterms:created xsi:type="dcterms:W3CDTF">2022-03-07T15:19:00Z</dcterms:created>
  <dcterms:modified xsi:type="dcterms:W3CDTF">2022-03-07T15:32:00Z</dcterms:modified>
</cp:coreProperties>
</file>